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AE6" w:rsidRDefault="0047727F" w:rsidP="002F5AE6">
      <w:pPr>
        <w:spacing w:line="480" w:lineRule="auto"/>
        <w:jc w:val="center"/>
        <w:rPr>
          <w:rFonts w:ascii="黑体" w:eastAsia="黑体" w:hAnsi="黑体"/>
          <w:sz w:val="36"/>
          <w:szCs w:val="32"/>
        </w:rPr>
      </w:pPr>
      <w:r>
        <w:rPr>
          <w:rFonts w:ascii="黑体" w:eastAsia="黑体" w:hAnsi="黑体" w:hint="eastAsia"/>
          <w:sz w:val="36"/>
          <w:szCs w:val="32"/>
        </w:rPr>
        <w:t>2017年</w:t>
      </w:r>
      <w:bookmarkStart w:id="0" w:name="_GoBack"/>
      <w:bookmarkEnd w:id="0"/>
      <w:r w:rsidR="002F5AE6">
        <w:rPr>
          <w:rFonts w:ascii="黑体" w:eastAsia="黑体" w:hAnsi="黑体" w:hint="eastAsia"/>
          <w:sz w:val="36"/>
          <w:szCs w:val="32"/>
        </w:rPr>
        <w:t>江苏省金坛中等专业学校</w:t>
      </w:r>
      <w:r>
        <w:rPr>
          <w:rFonts w:ascii="黑体" w:eastAsia="黑体" w:hAnsi="黑体" w:hint="eastAsia"/>
          <w:sz w:val="36"/>
          <w:szCs w:val="32"/>
        </w:rPr>
        <w:t>主要荣誉</w:t>
      </w:r>
    </w:p>
    <w:p w:rsidR="002F5AE6" w:rsidRDefault="002F5AE6" w:rsidP="002F5AE6">
      <w:pPr>
        <w:spacing w:line="480" w:lineRule="auto"/>
        <w:jc w:val="center"/>
        <w:rPr>
          <w:rFonts w:ascii="黑体" w:eastAsia="黑体" w:hAnsi="黑体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7280"/>
      </w:tblGrid>
      <w:tr w:rsidR="002F5AE6" w:rsidTr="0047727F">
        <w:trPr>
          <w:trHeight w:val="87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序号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奖励类别</w:t>
            </w:r>
          </w:p>
        </w:tc>
      </w:tr>
      <w:tr w:rsidR="002F5AE6" w:rsidTr="0047727F">
        <w:trPr>
          <w:trHeight w:val="11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2F5AE6">
              <w:rPr>
                <w:rFonts w:hint="eastAsia"/>
                <w:sz w:val="28"/>
                <w:szCs w:val="28"/>
              </w:rPr>
              <w:t>江苏省中等职业教育现代化专业群</w:t>
            </w:r>
            <w:r>
              <w:rPr>
                <w:rFonts w:hint="eastAsia"/>
                <w:sz w:val="28"/>
                <w:szCs w:val="28"/>
              </w:rPr>
              <w:t>（</w:t>
            </w:r>
            <w:r w:rsidRPr="002F5AE6">
              <w:rPr>
                <w:rFonts w:hint="eastAsia"/>
                <w:sz w:val="28"/>
                <w:szCs w:val="28"/>
              </w:rPr>
              <w:t>机电技术应用专业群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</w:tr>
      <w:tr w:rsidR="002F5AE6" w:rsidTr="0047727F">
        <w:trPr>
          <w:trHeight w:val="11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2F5AE6">
              <w:rPr>
                <w:rFonts w:hint="eastAsia"/>
                <w:sz w:val="28"/>
                <w:szCs w:val="28"/>
              </w:rPr>
              <w:t>国开江苏分部“优秀管理集体”</w:t>
            </w:r>
          </w:p>
        </w:tc>
      </w:tr>
      <w:tr w:rsidR="002F5AE6" w:rsidTr="0047727F">
        <w:trPr>
          <w:trHeight w:val="11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2F5AE6">
              <w:rPr>
                <w:rFonts w:hint="eastAsia"/>
                <w:sz w:val="28"/>
                <w:szCs w:val="28"/>
              </w:rPr>
              <w:t>2017</w:t>
            </w:r>
            <w:r w:rsidRPr="002F5AE6">
              <w:rPr>
                <w:rFonts w:hint="eastAsia"/>
                <w:sz w:val="28"/>
                <w:szCs w:val="28"/>
              </w:rPr>
              <w:t>年国家开放大学江苏分部开放教育网上教学</w:t>
            </w:r>
          </w:p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2F5AE6">
              <w:rPr>
                <w:rFonts w:hint="eastAsia"/>
                <w:sz w:val="28"/>
                <w:szCs w:val="28"/>
              </w:rPr>
              <w:t>优秀单位</w:t>
            </w:r>
          </w:p>
        </w:tc>
      </w:tr>
      <w:tr w:rsidR="002F5AE6" w:rsidTr="0047727F">
        <w:trPr>
          <w:trHeight w:val="11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2F5AE6">
              <w:rPr>
                <w:rFonts w:hint="eastAsia"/>
                <w:sz w:val="28"/>
                <w:szCs w:val="28"/>
              </w:rPr>
              <w:t>江苏开放大学</w:t>
            </w:r>
            <w:r w:rsidRPr="002F5AE6">
              <w:rPr>
                <w:rFonts w:hint="eastAsia"/>
                <w:sz w:val="28"/>
                <w:szCs w:val="28"/>
              </w:rPr>
              <w:t>2017</w:t>
            </w:r>
            <w:r w:rsidRPr="002F5AE6">
              <w:rPr>
                <w:rFonts w:hint="eastAsia"/>
                <w:sz w:val="28"/>
                <w:szCs w:val="28"/>
              </w:rPr>
              <w:t>年度招生先进集体</w:t>
            </w:r>
          </w:p>
        </w:tc>
      </w:tr>
      <w:tr w:rsidR="002F5AE6" w:rsidTr="0047727F">
        <w:trPr>
          <w:trHeight w:val="11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8A105F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常州市终身教育共同体建设专项实验重点项目（《加强资源整合服务市民（农民）素质实验》）</w:t>
            </w:r>
          </w:p>
        </w:tc>
      </w:tr>
      <w:tr w:rsidR="002F5AE6" w:rsidTr="0047727F">
        <w:trPr>
          <w:trHeight w:val="11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1F6" w:rsidRDefault="004051F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2016-2017</w:t>
            </w:r>
            <w:r>
              <w:rPr>
                <w:rFonts w:hint="eastAsia"/>
                <w:sz w:val="28"/>
                <w:szCs w:val="28"/>
              </w:rPr>
              <w:t>年度金坛区全民终身学习活动</w:t>
            </w:r>
          </w:p>
          <w:p w:rsidR="002F5AE6" w:rsidRDefault="004051F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最优学习型组织</w:t>
            </w:r>
          </w:p>
        </w:tc>
      </w:tr>
      <w:tr w:rsidR="002F5AE6" w:rsidTr="0047727F">
        <w:trPr>
          <w:trHeight w:val="11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191E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江苏省社会教育宣传工作先进集体</w:t>
            </w:r>
          </w:p>
        </w:tc>
      </w:tr>
      <w:tr w:rsidR="002F5AE6" w:rsidTr="0047727F">
        <w:trPr>
          <w:trHeight w:val="11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191E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2017</w:t>
            </w:r>
            <w:r>
              <w:rPr>
                <w:rFonts w:hint="eastAsia"/>
                <w:sz w:val="28"/>
                <w:szCs w:val="28"/>
              </w:rPr>
              <w:t>年常州市教学成果奖（职业教育类）三等奖</w:t>
            </w:r>
          </w:p>
        </w:tc>
      </w:tr>
      <w:tr w:rsidR="002F5AE6" w:rsidTr="0047727F">
        <w:trPr>
          <w:trHeight w:val="11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AE6" w:rsidRDefault="002F5AE6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</w:tr>
    </w:tbl>
    <w:p w:rsidR="00C85C35" w:rsidRDefault="00C85C35"/>
    <w:p w:rsidR="002F5AE6" w:rsidRDefault="002F5AE6"/>
    <w:p w:rsidR="002F5AE6" w:rsidRDefault="002F5AE6"/>
    <w:p w:rsidR="002F5AE6" w:rsidRDefault="00792933">
      <w:r>
        <w:rPr>
          <w:rFonts w:hint="eastAsia"/>
          <w:noProof/>
        </w:rPr>
        <w:lastRenderedPageBreak/>
        <w:drawing>
          <wp:inline distT="0" distB="0" distL="0" distR="0">
            <wp:extent cx="5274310" cy="366638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933" w:rsidRDefault="00792933">
      <w:r>
        <w:rPr>
          <w:rFonts w:hint="eastAsia"/>
          <w:noProof/>
        </w:rPr>
        <w:drawing>
          <wp:inline distT="0" distB="0" distL="0" distR="0">
            <wp:extent cx="5274310" cy="157685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F6" w:rsidRDefault="002F5AE6">
      <w:r>
        <w:rPr>
          <w:noProof/>
        </w:rPr>
        <w:drawing>
          <wp:inline distT="0" distB="0" distL="0" distR="0">
            <wp:extent cx="5274310" cy="32640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5F" w:rsidRDefault="008A105F">
      <w:r>
        <w:rPr>
          <w:noProof/>
        </w:rPr>
        <w:drawing>
          <wp:inline distT="0" distB="0" distL="0" distR="0">
            <wp:extent cx="5274310" cy="279861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F6" w:rsidRDefault="004051F6">
      <w:r>
        <w:rPr>
          <w:noProof/>
        </w:rPr>
        <w:drawing>
          <wp:inline distT="0" distB="0" distL="0" distR="0">
            <wp:extent cx="5274310" cy="366186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91E" w:rsidRDefault="002F191E"/>
    <w:p w:rsidR="002F191E" w:rsidRDefault="002F191E"/>
    <w:p w:rsidR="002F191E" w:rsidRDefault="002F191E">
      <w:r>
        <w:rPr>
          <w:noProof/>
        </w:rPr>
        <w:drawing>
          <wp:inline distT="0" distB="0" distL="0" distR="0">
            <wp:extent cx="5274310" cy="401544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91E" w:rsidRDefault="002F191E"/>
    <w:p w:rsidR="002F191E" w:rsidRDefault="002F191E"/>
    <w:p w:rsidR="002F191E" w:rsidRPr="002F5AE6" w:rsidRDefault="002F191E">
      <w:r>
        <w:rPr>
          <w:noProof/>
        </w:rPr>
        <w:drawing>
          <wp:inline distT="0" distB="0" distL="0" distR="0">
            <wp:extent cx="5274310" cy="395270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91E" w:rsidRPr="002F5A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E71" w:rsidRDefault="00785E71" w:rsidP="002F5AE6">
      <w:r>
        <w:separator/>
      </w:r>
    </w:p>
  </w:endnote>
  <w:endnote w:type="continuationSeparator" w:id="0">
    <w:p w:rsidR="00785E71" w:rsidRDefault="00785E71" w:rsidP="002F5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E71" w:rsidRDefault="00785E71" w:rsidP="002F5AE6">
      <w:r>
        <w:separator/>
      </w:r>
    </w:p>
  </w:footnote>
  <w:footnote w:type="continuationSeparator" w:id="0">
    <w:p w:rsidR="00785E71" w:rsidRDefault="00785E71" w:rsidP="002F5A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AE6"/>
    <w:rsid w:val="002E0BE2"/>
    <w:rsid w:val="002F191E"/>
    <w:rsid w:val="002F5AE6"/>
    <w:rsid w:val="004051F6"/>
    <w:rsid w:val="0047727F"/>
    <w:rsid w:val="00785E71"/>
    <w:rsid w:val="00792933"/>
    <w:rsid w:val="008A105F"/>
    <w:rsid w:val="00C8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E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5A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5AE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5A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5AE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5AE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5AE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E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5A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5AE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5A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5AE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5AE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5AE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3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</Words>
  <Characters>242</Characters>
  <Application>Microsoft Office Word</Application>
  <DocSecurity>0</DocSecurity>
  <Lines>2</Lines>
  <Paragraphs>1</Paragraphs>
  <ScaleCrop>false</ScaleCrop>
  <Company>微软中国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金坛开放大学</dc:creator>
  <cp:lastModifiedBy>微软用户</cp:lastModifiedBy>
  <cp:revision>2</cp:revision>
  <dcterms:created xsi:type="dcterms:W3CDTF">2019-06-28T06:41:00Z</dcterms:created>
  <dcterms:modified xsi:type="dcterms:W3CDTF">2019-06-28T06:41:00Z</dcterms:modified>
</cp:coreProperties>
</file>