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79" w:rsidRDefault="00E11279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E11279" w:rsidRDefault="00E11279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建筑工程类技能试卷二</w:t>
      </w:r>
      <w:bookmarkStart w:id="0" w:name="_GoBack"/>
      <w:bookmarkEnd w:id="0"/>
    </w:p>
    <w:p w:rsidR="00E11279" w:rsidRPr="00046496" w:rsidRDefault="00E11279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>
        <w:rPr>
          <w:rFonts w:ascii="宋体" w:hAnsi="宋体" w:cs="宋体"/>
          <w:b/>
          <w:bCs/>
          <w:kern w:val="0"/>
          <w:sz w:val="32"/>
          <w:szCs w:val="32"/>
        </w:rPr>
        <w:t>150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宋体" w:cs="Times New Roman"/>
          <w:b/>
          <w:bCs/>
          <w:kern w:val="0"/>
          <w:sz w:val="24"/>
          <w:szCs w:val="24"/>
        </w:rPr>
      </w:pP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</w:t>
      </w:r>
      <w:proofErr w:type="gramStart"/>
      <w:r>
        <w:rPr>
          <w:rFonts w:ascii="宋体" w:hAnsi="宋体" w:cs="宋体" w:hint="eastAsia"/>
          <w:b/>
          <w:bCs/>
          <w:kern w:val="0"/>
          <w:sz w:val="30"/>
          <w:szCs w:val="30"/>
        </w:rPr>
        <w:t>一</w:t>
      </w:r>
      <w:proofErr w:type="gramEnd"/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施工图的识读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  <w:szCs w:val="24"/>
        </w:rPr>
        <w:t>共计</w:t>
      </w:r>
      <w:r>
        <w:rPr>
          <w:rFonts w:ascii="宋体" w:hAnsi="宋体" w:cs="宋体"/>
          <w:color w:val="000000"/>
          <w:sz w:val="24"/>
          <w:szCs w:val="24"/>
        </w:rPr>
        <w:t>30</w:t>
      </w:r>
      <w:r>
        <w:rPr>
          <w:rFonts w:ascii="宋体" w:hAnsi="宋体" w:cs="宋体" w:hint="eastAsia"/>
          <w:color w:val="000000"/>
          <w:sz w:val="24"/>
          <w:szCs w:val="24"/>
        </w:rPr>
        <w:t>分，</w:t>
      </w:r>
      <w:r>
        <w:rPr>
          <w:rFonts w:ascii="宋体" w:hAnsi="宋体" w:cs="宋体"/>
          <w:color w:val="000000"/>
          <w:sz w:val="24"/>
          <w:szCs w:val="24"/>
        </w:rPr>
        <w:t>60</w:t>
      </w:r>
      <w:r>
        <w:rPr>
          <w:rFonts w:ascii="宋体" w:hAnsi="宋体" w:cs="宋体" w:hint="eastAsia"/>
          <w:color w:val="000000"/>
          <w:sz w:val="24"/>
          <w:szCs w:val="24"/>
        </w:rPr>
        <w:t>道单项选择题，每题</w:t>
      </w:r>
      <w:r>
        <w:rPr>
          <w:rFonts w:ascii="宋体" w:hAnsi="宋体" w:cs="宋体"/>
          <w:color w:val="000000"/>
          <w:sz w:val="24"/>
          <w:szCs w:val="24"/>
        </w:rPr>
        <w:t>0.5</w:t>
      </w:r>
      <w:r>
        <w:rPr>
          <w:rFonts w:ascii="宋体" w:hAnsi="宋体" w:cs="宋体" w:hint="eastAsia"/>
          <w:color w:val="000000"/>
          <w:sz w:val="24"/>
          <w:szCs w:val="24"/>
        </w:rPr>
        <w:t>分；在每小题给出的四个选项中，只有一个最符合题目的要求）</w:t>
      </w:r>
      <w:r>
        <w:rPr>
          <w:rFonts w:ascii="宋体" w:hAnsi="宋体" w:cs="宋体" w:hint="eastAsia"/>
          <w:sz w:val="24"/>
          <w:szCs w:val="24"/>
        </w:rPr>
        <w:t>（该项目在信息化综合考试平台上完成，平台在试题库中随机抽</w:t>
      </w:r>
      <w:proofErr w:type="gramStart"/>
      <w:r>
        <w:rPr>
          <w:rFonts w:ascii="宋体" w:hAnsi="宋体" w:cs="宋体" w:hint="eastAsia"/>
          <w:sz w:val="24"/>
          <w:szCs w:val="24"/>
        </w:rPr>
        <w:t>题组卷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一、投影图识图</w:t>
      </w: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1</w:t>
      </w:r>
      <w:r>
        <w:rPr>
          <w:rFonts w:ascii="宋体" w:hAnsi="宋体" w:cs="宋体" w:hint="eastAsia"/>
          <w:kern w:val="0"/>
          <w:sz w:val="24"/>
          <w:szCs w:val="24"/>
        </w:rPr>
        <w:t>、如图所示，在正投影图的展开图中，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点的水平投影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和正面投影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’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的连线必定（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）于同一根投影轴。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平行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>倾斜</w:t>
      </w: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垂直</w:t>
      </w:r>
      <w:r>
        <w:rPr>
          <w:rFonts w:ascii="宋体" w:hAnsi="宋体" w:cs="宋体"/>
          <w:kern w:val="0"/>
          <w:sz w:val="24"/>
          <w:szCs w:val="24"/>
        </w:rPr>
        <w:t xml:space="preserve">        D </w:t>
      </w:r>
      <w:r>
        <w:rPr>
          <w:rFonts w:ascii="宋体" w:hAnsi="宋体" w:cs="宋体" w:hint="eastAsia"/>
          <w:kern w:val="0"/>
          <w:sz w:val="24"/>
          <w:szCs w:val="24"/>
        </w:rPr>
        <w:t>投影</w:t>
      </w: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说明: C:\Users\Administrator\Desktop\02.JPG" style="width:269.85pt;height:254.2pt;visibility:visible">
            <v:imagedata r:id="rId8" o:title=""/>
          </v:shape>
        </w:pic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2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proofErr w:type="spellStart"/>
      <w:r>
        <w:rPr>
          <w:rFonts w:ascii="宋体" w:hAnsi="宋体" w:cs="宋体"/>
          <w:kern w:val="0"/>
          <w:sz w:val="24"/>
          <w:szCs w:val="24"/>
        </w:rPr>
        <w:t>x,y,z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面投影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由（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）坐标确定。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x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 xml:space="preserve">y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y,z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x,z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D y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2" o:spid="_x0000_i1026" type="#_x0000_t75" alt="说明: E:\最终\建筑类技能测试图纸\投影--点图纸\12.JPG" style="width:310.55pt;height:245.45pt;visibility:visible">
            <v:imagedata r:id="rId9" o:title=""/>
          </v:shape>
        </w:pict>
      </w: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3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5,20,25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点在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正右方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正右前方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右前上方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左后上方</w:t>
      </w: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4" o:spid="_x0000_i1027" type="#_x0000_t75" alt="说明: C:\Users\Administrator\Desktop\22.JPG" style="width:268.6pt;height:242.3pt;visibility:visible">
            <v:imagedata r:id="rId10" o:title=""/>
          </v:shape>
        </w:pict>
      </w: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D 4</w:t>
      </w:r>
      <w:r>
        <w:rPr>
          <w:rFonts w:ascii="宋体" w:hAnsi="宋体" w:cs="宋体" w:hint="eastAsia"/>
          <w:kern w:val="0"/>
          <w:sz w:val="24"/>
          <w:szCs w:val="24"/>
        </w:rPr>
        <w:t>、已知点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坐标</w:t>
      </w:r>
      <w:r>
        <w:rPr>
          <w:rFonts w:ascii="宋体" w:hAnsi="宋体" w:cs="宋体"/>
          <w:kern w:val="0"/>
          <w:sz w:val="24"/>
          <w:szCs w:val="24"/>
        </w:rPr>
        <w:t>(10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20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10) ,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坐标</w:t>
      </w:r>
      <w:r>
        <w:rPr>
          <w:rFonts w:ascii="宋体" w:hAnsi="宋体" w:cs="宋体"/>
          <w:kern w:val="0"/>
          <w:sz w:val="24"/>
          <w:szCs w:val="24"/>
        </w:rPr>
        <w:t>(10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20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0)</w:t>
      </w:r>
      <w:r>
        <w:rPr>
          <w:rFonts w:ascii="宋体" w:hAnsi="宋体" w:cs="宋体" w:hint="eastAsia"/>
          <w:kern w:val="0"/>
          <w:sz w:val="24"/>
          <w:szCs w:val="24"/>
        </w:rPr>
        <w:t>，则以下描述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两点相对位置关系的说法哪一种是正确的</w:t>
      </w:r>
      <w:r>
        <w:rPr>
          <w:rFonts w:ascii="宋体" w:hAnsi="宋体" w:cs="宋体"/>
          <w:kern w:val="0"/>
          <w:sz w:val="24"/>
          <w:szCs w:val="24"/>
        </w:rPr>
        <w:t>? (  )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位于点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正下方</w:t>
      </w:r>
      <w:r>
        <w:rPr>
          <w:rFonts w:ascii="宋体" w:hAnsi="宋体" w:cs="宋体"/>
          <w:kern w:val="0"/>
          <w:sz w:val="24"/>
          <w:szCs w:val="24"/>
        </w:rPr>
        <w:t xml:space="preserve">          B 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位于点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正左方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位于点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正后方</w:t>
      </w:r>
      <w:r>
        <w:rPr>
          <w:rFonts w:ascii="宋体" w:hAnsi="宋体" w:cs="宋体"/>
          <w:kern w:val="0"/>
          <w:sz w:val="24"/>
          <w:szCs w:val="24"/>
        </w:rPr>
        <w:t xml:space="preserve">         D 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位于点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正上方</w:t>
      </w: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5" o:spid="_x0000_i1028" type="#_x0000_t75" alt="说明: E:\最终\建筑类技能测试图纸\投影--点图纸\32.JPG" style="width:284.85pt;height:215.35pt;visibility:visible">
            <v:imagedata r:id="rId11" o:title=""/>
          </v:shape>
        </w:pic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5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在</w:t>
      </w:r>
      <w:r>
        <w:rPr>
          <w:rFonts w:ascii="宋体" w:hAnsi="宋体" w:cs="宋体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轴的前方（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处。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12     B 6       C 15      D 13</w:t>
      </w: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6" o:spid="_x0000_i1029" type="#_x0000_t75" alt="说明: E:\最终\建筑类技能测试图纸\投影--点图纸\42.JPG" style="width:311.15pt;height:237.3pt;visibility:visible">
            <v:imagedata r:id="rId12" o:title=""/>
          </v:shape>
        </w:pic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6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点在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点的正上方，</w:t>
      </w:r>
      <w:r>
        <w:rPr>
          <w:rFonts w:ascii="宋体" w:hAnsi="宋体" w:cs="宋体"/>
          <w:kern w:val="0"/>
          <w:sz w:val="24"/>
          <w:szCs w:val="24"/>
        </w:rPr>
        <w:t>A B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面的投影标识正确的是（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proofErr w:type="gramStart"/>
      <w:r>
        <w:rPr>
          <w:rFonts w:ascii="宋体" w:hAnsi="宋体" w:cs="宋体"/>
          <w:kern w:val="0"/>
          <w:sz w:val="24"/>
          <w:szCs w:val="24"/>
        </w:rPr>
        <w:t>a(</w:t>
      </w:r>
      <w:proofErr w:type="gramEnd"/>
      <w:r>
        <w:rPr>
          <w:rFonts w:ascii="宋体" w:hAnsi="宋体" w:cs="宋体"/>
          <w:kern w:val="0"/>
          <w:sz w:val="24"/>
          <w:szCs w:val="24"/>
        </w:rPr>
        <w:t>b)     B a’(b’)     C b(a)     D b’(a’)</w:t>
      </w: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7" o:spid="_x0000_i1030" type="#_x0000_t75" alt="说明: E:\最终\建筑类技能测试图纸\投影--点图纸\52.JPG" style="width:246.7pt;height:232.3pt;visibility:visible">
            <v:imagedata r:id="rId13" o:title=""/>
          </v:shape>
        </w:pict>
      </w:r>
    </w:p>
    <w:p w:rsidR="00F911C7" w:rsidRDefault="00F911C7" w:rsidP="00E11279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Chars="51" w:left="107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7</w:t>
      </w:r>
      <w:r>
        <w:rPr>
          <w:rFonts w:ascii="宋体" w:hAnsi="宋体" w:cs="宋体" w:hint="eastAsia"/>
          <w:kern w:val="0"/>
          <w:sz w:val="24"/>
          <w:szCs w:val="24"/>
        </w:rPr>
        <w:t>、如图所示，若直线平行于某一投影面，则在该投影面上的投影（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积聚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成一点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缩短的直线</w:t>
      </w:r>
      <w:r>
        <w:rPr>
          <w:rFonts w:ascii="宋体" w:hAnsi="宋体" w:cs="宋体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等于实长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类似于实长</w:t>
      </w:r>
      <w:r w:rsidR="00E11279">
        <w:rPr>
          <w:rFonts w:ascii="宋体" w:cs="Times New Roman"/>
          <w:noProof/>
          <w:kern w:val="0"/>
          <w:sz w:val="24"/>
          <w:szCs w:val="24"/>
        </w:rPr>
        <w:pict>
          <v:shape id="图片 8" o:spid="_x0000_i1031" type="#_x0000_t75" alt="2" style="width:328.05pt;height:280.5pt;visibility:visible">
            <v:imagedata r:id="rId14" o:title=""/>
          </v:shape>
        </w:pic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8</w:t>
      </w:r>
      <w:r>
        <w:rPr>
          <w:rFonts w:ascii="宋体" w:hAnsi="宋体" w:cs="宋体" w:hint="eastAsia"/>
          <w:kern w:val="0"/>
          <w:sz w:val="24"/>
          <w:szCs w:val="24"/>
        </w:rPr>
        <w:t>、如图所示，平行于</w:t>
      </w:r>
      <w:r>
        <w:rPr>
          <w:rFonts w:ascii="宋体" w:hAnsi="宋体" w:cs="宋体"/>
          <w:kern w:val="0"/>
          <w:sz w:val="24"/>
          <w:szCs w:val="24"/>
        </w:rPr>
        <w:t>W</w:t>
      </w:r>
      <w:r>
        <w:rPr>
          <w:rFonts w:ascii="宋体" w:hAnsi="宋体" w:cs="宋体" w:hint="eastAsia"/>
          <w:kern w:val="0"/>
          <w:sz w:val="24"/>
          <w:szCs w:val="24"/>
        </w:rPr>
        <w:t>面，倾斜于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V</w:t>
      </w:r>
      <w:r>
        <w:rPr>
          <w:rFonts w:ascii="宋体" w:hAnsi="宋体" w:cs="宋体" w:hint="eastAsia"/>
          <w:kern w:val="0"/>
          <w:sz w:val="24"/>
          <w:szCs w:val="24"/>
        </w:rPr>
        <w:t>面的直线称为（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水平线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正平线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侧平线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铅垂线</w:t>
      </w: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9" o:spid="_x0000_i1032" type="#_x0000_t75" alt="12" style="width:307.4pt;height:287.35pt;visibility:visible">
            <v:imagedata r:id="rId15" o:title=""/>
          </v:shape>
        </w:pic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9</w:t>
      </w:r>
      <w:r>
        <w:rPr>
          <w:rFonts w:ascii="宋体" w:hAnsi="宋体" w:cs="宋体" w:hint="eastAsia"/>
          <w:kern w:val="0"/>
          <w:sz w:val="24"/>
          <w:szCs w:val="24"/>
        </w:rPr>
        <w:t>、如图所示，两直线相交，其同面投影必（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相交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>垂直</w:t>
      </w: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平行</w:t>
      </w: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异面</w: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0" o:spid="_x0000_i1033" type="#_x0000_t75" alt="22" style="width:258.55pt;height:272.35pt;visibility:visible">
            <v:imagedata r:id="rId16" o:title=""/>
          </v:shape>
        </w:pic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10</w:t>
      </w:r>
      <w:r>
        <w:rPr>
          <w:rFonts w:ascii="宋体" w:hAnsi="宋体" w:cs="宋体" w:hint="eastAsia"/>
          <w:kern w:val="0"/>
          <w:sz w:val="24"/>
          <w:szCs w:val="24"/>
        </w:rPr>
        <w:t>、如图所示，铅垂线在（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）面上的投影积聚为一个点</w:t>
      </w:r>
    </w:p>
    <w:p w:rsidR="00F911C7" w:rsidRDefault="00F911C7" w:rsidP="00E11279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Chars="51" w:left="107" w:firstLineChars="500" w:firstLine="1200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H        B V        C W        D </w:t>
      </w:r>
      <w:r>
        <w:rPr>
          <w:rFonts w:ascii="宋体" w:hAnsi="宋体" w:cs="宋体" w:hint="eastAsia"/>
          <w:kern w:val="0"/>
          <w:sz w:val="24"/>
          <w:szCs w:val="24"/>
        </w:rPr>
        <w:t>任意</w: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1" o:spid="_x0000_i1034" type="#_x0000_t75" alt="32" style="width:280.5pt;height:277.35pt;visibility:visible">
            <v:imagedata r:id="rId17" o:title=""/>
          </v:shape>
        </w:pic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11</w:t>
      </w:r>
      <w:r>
        <w:rPr>
          <w:rFonts w:ascii="宋体" w:hAnsi="宋体" w:cs="宋体" w:hint="eastAsia"/>
          <w:kern w:val="0"/>
          <w:sz w:val="24"/>
          <w:szCs w:val="24"/>
        </w:rPr>
        <w:t>、如图所示，以下几个选项中，是铅垂线的是（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proofErr w:type="spellStart"/>
      <w:r>
        <w:rPr>
          <w:rFonts w:ascii="宋体" w:hAnsi="宋体" w:cs="宋体"/>
          <w:kern w:val="0"/>
          <w:sz w:val="24"/>
          <w:szCs w:val="24"/>
        </w:rPr>
        <w:t>A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B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C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  D </w:t>
      </w:r>
      <w:proofErr w:type="spellStart"/>
      <w:r>
        <w:rPr>
          <w:rFonts w:ascii="宋体" w:hAnsi="宋体" w:cs="宋体"/>
          <w:kern w:val="0"/>
          <w:sz w:val="24"/>
          <w:szCs w:val="24"/>
        </w:rPr>
        <w:t>D</w:t>
      </w:r>
      <w:proofErr w:type="spellEnd"/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2" o:spid="_x0000_i1035" type="#_x0000_t75" alt="42" style="width:303.65pt;height:300.5pt;visibility:visible">
            <v:imagedata r:id="rId18" o:title=""/>
          </v:shape>
        </w:pic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12</w:t>
      </w:r>
      <w:r>
        <w:rPr>
          <w:rFonts w:ascii="宋体" w:hAnsi="宋体" w:cs="宋体" w:hint="eastAsia"/>
          <w:kern w:val="0"/>
          <w:sz w:val="24"/>
          <w:szCs w:val="24"/>
        </w:rPr>
        <w:t>、如图所示，直线倾斜于投影面，其投影仍是直线，但长度缩短，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不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反应实长。属于直线的什么投影规律。（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真实性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积聚性</w:t>
      </w: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收缩性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平行性</w:t>
      </w: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3" o:spid="_x0000_i1036" type="#_x0000_t75" alt="52" style="width:317.45pt;height:314.3pt;visibility:visible">
            <v:imagedata r:id="rId19" o:title=""/>
          </v:shape>
        </w:pict>
      </w:r>
    </w:p>
    <w:p w:rsidR="00F911C7" w:rsidRDefault="00F911C7">
      <w:pPr>
        <w:rPr>
          <w:rFonts w:cs="Times New Roman"/>
        </w:rPr>
      </w:pPr>
      <w:r>
        <w:t>13</w:t>
      </w:r>
      <w:r>
        <w:rPr>
          <w:rFonts w:cs="宋体" w:hint="eastAsia"/>
        </w:rPr>
        <w:t>、构件的正立面图和平面图如下图所示，正确的左侧立面图是（）答案（</w:t>
      </w:r>
      <w:r>
        <w:t>C</w:t>
      </w:r>
      <w:r>
        <w:rPr>
          <w:rFonts w:cs="宋体" w:hint="eastAsia"/>
        </w:rPr>
        <w:t>）</w:t>
      </w:r>
    </w:p>
    <w:p w:rsidR="00F911C7" w:rsidRDefault="00F911C7">
      <w:pPr>
        <w:rPr>
          <w:rFonts w:cs="Times New Roman"/>
        </w:rPr>
      </w:pP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20"/>
        <w:jc w:val="left"/>
        <w:rPr>
          <w:rFonts w:cs="Times New Roman"/>
        </w:rPr>
      </w:pPr>
      <w:r>
        <w:rPr>
          <w:rFonts w:cs="Times New Roman"/>
          <w:noProof/>
        </w:rPr>
        <w:pict>
          <v:shape id="图片 14" o:spid="_x0000_i1037" type="#_x0000_t75" style="width:373.75pt;height:291.75pt;visibility:visible">
            <v:imagedata r:id="rId20" o:title="" grayscale="t"/>
          </v:shape>
        </w:pict>
      </w:r>
    </w:p>
    <w:p w:rsidR="00F911C7" w:rsidRDefault="00F911C7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14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</w:t>
      </w:r>
      <w:r>
        <w:t>C</w:t>
      </w:r>
      <w:r>
        <w:rPr>
          <w:rFonts w:cs="宋体" w:hint="eastAsia"/>
        </w:rPr>
        <w:t>）</w:t>
      </w:r>
    </w:p>
    <w:p w:rsidR="00F911C7" w:rsidRDefault="00E11279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5" o:spid="_x0000_i1038" type="#_x0000_t75" style="width:410.1pt;height:314.9pt;visibility:visible">
            <v:imagedata r:id="rId21" o:title="" grayscale="t"/>
          </v:shape>
        </w:pic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44" w:left="512"/>
        <w:jc w:val="left"/>
        <w:rPr>
          <w:rFonts w:ascii="宋体" w:cs="Times New Roman"/>
          <w:kern w:val="0"/>
          <w:sz w:val="24"/>
          <w:szCs w:val="24"/>
        </w:rPr>
      </w:pPr>
      <w:r>
        <w:t>15</w:t>
      </w:r>
      <w:r>
        <w:rPr>
          <w:rFonts w:cs="宋体" w:hint="eastAsia"/>
        </w:rPr>
        <w:t>、答案（</w:t>
      </w:r>
      <w:r>
        <w:t>C</w:t>
      </w:r>
      <w:r>
        <w:rPr>
          <w:rFonts w:cs="宋体" w:hint="eastAsia"/>
        </w:rPr>
        <w:t>）</w:t>
      </w:r>
      <w:r w:rsidR="00E11279">
        <w:rPr>
          <w:rFonts w:ascii="宋体" w:cs="Times New Roman"/>
          <w:noProof/>
          <w:kern w:val="0"/>
          <w:sz w:val="24"/>
          <w:szCs w:val="24"/>
        </w:rPr>
        <w:pict>
          <v:shape id="图片 16" o:spid="_x0000_i1039" type="#_x0000_t75" style="width:413.85pt;height:310.55pt;visibility:visible">
            <v:imagedata r:id="rId22" o:title="" grayscale="t"/>
          </v:shape>
        </w:pic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lastRenderedPageBreak/>
        <w:t>16</w:t>
      </w:r>
      <w:r>
        <w:rPr>
          <w:rFonts w:cs="宋体" w:hint="eastAsia"/>
        </w:rPr>
        <w:t>、答案（</w:t>
      </w:r>
      <w:r>
        <w:t>B</w:t>
      </w:r>
      <w:r>
        <w:rPr>
          <w:rFonts w:cs="宋体" w:hint="eastAsia"/>
        </w:rPr>
        <w:t>）</w:t>
      </w:r>
      <w:r w:rsidR="00E11279">
        <w:rPr>
          <w:rFonts w:ascii="宋体" w:cs="Times New Roman"/>
          <w:noProof/>
          <w:kern w:val="0"/>
          <w:sz w:val="24"/>
          <w:szCs w:val="24"/>
        </w:rPr>
        <w:pict>
          <v:shape id="图片 18" o:spid="_x0000_i1040" type="#_x0000_t75" style="width:412.6pt;height:313.65pt;visibility:visible">
            <v:imagedata r:id="rId23" o:title="" grayscale="t"/>
          </v:shape>
        </w:pict>
      </w:r>
    </w:p>
    <w:p w:rsidR="00F911C7" w:rsidRDefault="00F911C7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17</w:t>
      </w:r>
      <w:r>
        <w:rPr>
          <w:rFonts w:ascii="宋体" w:hAnsi="宋体" w:cs="宋体" w:hint="eastAsia"/>
          <w:kern w:val="0"/>
          <w:sz w:val="24"/>
          <w:szCs w:val="24"/>
        </w:rPr>
        <w:t>、面的正立面图与平面图如下图所示，则左侧立面图是（）</w:t>
      </w:r>
      <w:r>
        <w:rPr>
          <w:rFonts w:cs="宋体" w:hint="eastAsia"/>
        </w:rPr>
        <w:t>答案（</w:t>
      </w:r>
      <w:r>
        <w:t>C</w:t>
      </w:r>
      <w:r>
        <w:rPr>
          <w:rFonts w:cs="宋体" w:hint="eastAsia"/>
        </w:rPr>
        <w:t>）</w:t>
      </w:r>
    </w:p>
    <w:p w:rsidR="00F911C7" w:rsidRDefault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9" o:spid="_x0000_i1041" type="#_x0000_t75" style="width:404.45pt;height:250.45pt;visibility:visible">
            <v:imagedata r:id="rId24" o:title="" grayscale="t"/>
          </v:shape>
        </w:pic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lastRenderedPageBreak/>
        <w:t>18</w:t>
      </w:r>
      <w:r>
        <w:rPr>
          <w:rFonts w:cs="宋体" w:hint="eastAsia"/>
        </w:rPr>
        <w:t>、答案（</w:t>
      </w:r>
      <w:r>
        <w:t>A</w:t>
      </w:r>
      <w:r>
        <w:rPr>
          <w:rFonts w:cs="宋体" w:hint="eastAsia"/>
        </w:rPr>
        <w:t>）</w:t>
      </w:r>
      <w:r w:rsidR="00E11279">
        <w:rPr>
          <w:rFonts w:ascii="宋体" w:cs="Times New Roman"/>
          <w:noProof/>
          <w:kern w:val="0"/>
          <w:sz w:val="24"/>
          <w:szCs w:val="24"/>
        </w:rPr>
        <w:pict>
          <v:shape id="图片 20" o:spid="_x0000_i1042" type="#_x0000_t75" style="width:414.45pt;height:289.9pt;visibility:visible">
            <v:imagedata r:id="rId25" o:title="" grayscale="t"/>
          </v:shape>
        </w:pict>
      </w:r>
    </w:p>
    <w:p w:rsidR="00F911C7" w:rsidRDefault="00F911C7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t>19</w:t>
      </w:r>
      <w:r>
        <w:rPr>
          <w:rFonts w:cs="宋体" w:hint="eastAsia"/>
        </w:rPr>
        <w:t>、答案（</w:t>
      </w:r>
      <w:r>
        <w:t>B</w:t>
      </w:r>
      <w:r>
        <w:rPr>
          <w:rFonts w:cs="宋体" w:hint="eastAsia"/>
        </w:rPr>
        <w:t>）</w:t>
      </w:r>
    </w:p>
    <w:p w:rsidR="00F911C7" w:rsidRDefault="00E11279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21" o:spid="_x0000_i1043" type="#_x0000_t75" style="width:411.95pt;height:315.55pt;visibility:visible">
            <v:imagedata r:id="rId26" o:title="" grayscale="t"/>
          </v:shape>
        </w:pict>
      </w:r>
    </w:p>
    <w:p w:rsidR="00F911C7" w:rsidRDefault="00F911C7">
      <w:pPr>
        <w:widowControl/>
        <w:numPr>
          <w:ilvl w:val="0"/>
          <w:numId w:val="1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cs="宋体" w:hint="eastAsia"/>
        </w:rPr>
        <w:lastRenderedPageBreak/>
        <w:t>答案（</w:t>
      </w:r>
      <w:r>
        <w:t>B</w:t>
      </w:r>
      <w:r>
        <w:rPr>
          <w:rFonts w:cs="宋体" w:hint="eastAsia"/>
        </w:rPr>
        <w:t>）</w:t>
      </w:r>
      <w:r w:rsidR="00E11279">
        <w:rPr>
          <w:rFonts w:ascii="宋体" w:cs="Times New Roman"/>
          <w:noProof/>
          <w:kern w:val="0"/>
          <w:sz w:val="24"/>
          <w:szCs w:val="24"/>
        </w:rPr>
        <w:pict>
          <v:shape id="图片 22" o:spid="_x0000_i1044" type="#_x0000_t75" style="width:413.85pt;height:261.7pt;visibility:visible">
            <v:imagedata r:id="rId27" o:title="" grayscale="t"/>
          </v:shape>
        </w:pic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二、施工图的识读</w: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21</w:t>
      </w:r>
      <w:r>
        <w:rPr>
          <w:rFonts w:ascii="宋体" w:hAnsi="宋体" w:cs="宋体" w:hint="eastAsia"/>
          <w:kern w:val="0"/>
          <w:sz w:val="24"/>
          <w:szCs w:val="24"/>
        </w:rPr>
        <w:t>、本工程的抗震设防烈度为（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一级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二级　</w:t>
      </w:r>
      <w:r>
        <w:rPr>
          <w:rFonts w:ascii="宋体" w:hAnsi="宋体" w:cs="宋体"/>
          <w:kern w:val="0"/>
          <w:sz w:val="24"/>
          <w:szCs w:val="24"/>
        </w:rPr>
        <w:t xml:space="preserve">     C 6</w:t>
      </w:r>
      <w:r>
        <w:rPr>
          <w:rFonts w:ascii="宋体" w:hAnsi="宋体" w:cs="宋体" w:hint="eastAsia"/>
          <w:kern w:val="0"/>
          <w:sz w:val="24"/>
          <w:szCs w:val="24"/>
        </w:rPr>
        <w:t>度</w:t>
      </w:r>
      <w:r>
        <w:rPr>
          <w:rFonts w:ascii="宋体" w:hAnsi="宋体" w:cs="宋体"/>
          <w:kern w:val="0"/>
          <w:sz w:val="24"/>
          <w:szCs w:val="24"/>
        </w:rPr>
        <w:t xml:space="preserve">       D 8</w:t>
      </w:r>
      <w:r>
        <w:rPr>
          <w:rFonts w:ascii="宋体" w:hAnsi="宋体" w:cs="宋体" w:hint="eastAsia"/>
          <w:kern w:val="0"/>
          <w:sz w:val="24"/>
          <w:szCs w:val="24"/>
        </w:rPr>
        <w:t>度</w:t>
      </w:r>
    </w:p>
    <w:p w:rsidR="00F911C7" w:rsidRDefault="00F911C7" w:rsidP="00E11279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572" w:hangingChars="200" w:hanging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22</w:t>
      </w:r>
      <w:r>
        <w:rPr>
          <w:rFonts w:ascii="宋体" w:hAnsi="宋体" w:cs="宋体" w:hint="eastAsia"/>
          <w:kern w:val="0"/>
          <w:sz w:val="24"/>
          <w:szCs w:val="24"/>
        </w:rPr>
        <w:t>、本工程施工中，当墙高大于（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）米时，应在墙高的中部加设圈梁或钢筋混凝土配筋带。</w: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          B 3    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4           D 5</w: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23</w:t>
      </w:r>
      <w:r>
        <w:rPr>
          <w:rFonts w:ascii="宋体" w:hAnsi="宋体" w:cs="宋体" w:hint="eastAsia"/>
          <w:kern w:val="0"/>
          <w:sz w:val="24"/>
          <w:szCs w:val="24"/>
        </w:rPr>
        <w:t>、本工程中，窗台高度低于（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，均应加设</w:t>
      </w:r>
      <w:r>
        <w:rPr>
          <w:rFonts w:ascii="宋体" w:hAnsi="宋体" w:cs="宋体"/>
          <w:kern w:val="0"/>
          <w:sz w:val="24"/>
          <w:szCs w:val="24"/>
        </w:rPr>
        <w:t>900mm</w:t>
      </w:r>
      <w:r>
        <w:rPr>
          <w:rFonts w:ascii="宋体" w:hAnsi="宋体" w:cs="宋体" w:hint="eastAsia"/>
          <w:kern w:val="0"/>
          <w:sz w:val="24"/>
          <w:szCs w:val="24"/>
        </w:rPr>
        <w:t>高护栏</w: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900      B 1000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 C 800       D 850</w:t>
      </w:r>
    </w:p>
    <w:p w:rsidR="00F911C7" w:rsidRDefault="00F911C7" w:rsidP="00E11279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24</w:t>
      </w:r>
      <w:r>
        <w:rPr>
          <w:rFonts w:ascii="宋体" w:hAnsi="宋体" w:cs="宋体" w:hint="eastAsia"/>
          <w:kern w:val="0"/>
          <w:sz w:val="24"/>
          <w:szCs w:val="24"/>
        </w:rPr>
        <w:t>、本工程中，卫生间或平台设有地漏的，地面应有向地漏方向不小于（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）的排水坡</w: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0.03%      B 0.50%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0.30%       D 0.25%</w:t>
      </w:r>
    </w:p>
    <w:p w:rsidR="00F911C7" w:rsidRDefault="00F911C7" w:rsidP="00E11279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692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25</w:t>
      </w:r>
      <w:r>
        <w:rPr>
          <w:rFonts w:ascii="宋体" w:hAnsi="宋体" w:cs="宋体" w:hint="eastAsia"/>
          <w:kern w:val="0"/>
          <w:sz w:val="24"/>
          <w:szCs w:val="24"/>
        </w:rPr>
        <w:t>、本工程中，建筑的地面、墙面、顶部处的变形缝应用（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堵严处理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，防止烟火蔓延</w: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</w:t>
      </w:r>
      <w:r>
        <w:rPr>
          <w:rFonts w:ascii="宋体" w:hAnsi="宋体" w:cs="宋体" w:hint="eastAsia"/>
          <w:kern w:val="0"/>
          <w:sz w:val="24"/>
          <w:szCs w:val="24"/>
        </w:rPr>
        <w:t>不燃材料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难燃材料　</w:t>
      </w:r>
      <w:r>
        <w:rPr>
          <w:rFonts w:ascii="宋体" w:hAnsi="宋体" w:cs="宋体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可燃材料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易燃材料</w: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26</w:t>
      </w:r>
      <w:r>
        <w:rPr>
          <w:rFonts w:ascii="宋体" w:hAnsi="宋体" w:cs="宋体" w:hint="eastAsia"/>
          <w:kern w:val="0"/>
          <w:sz w:val="24"/>
          <w:szCs w:val="24"/>
        </w:rPr>
        <w:t>、本工程中，对于檐沟的防水层的做法中，叙述正确的是（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A 1.3mm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APP</w:t>
      </w:r>
      <w:r>
        <w:rPr>
          <w:rFonts w:ascii="宋体" w:hAnsi="宋体" w:cs="宋体" w:hint="eastAsia"/>
          <w:kern w:val="0"/>
          <w:sz w:val="24"/>
          <w:szCs w:val="24"/>
        </w:rPr>
        <w:t>防水卷材防水层</w:t>
      </w:r>
      <w:r>
        <w:rPr>
          <w:rFonts w:ascii="宋体" w:hAnsi="宋体" w:cs="宋体"/>
          <w:kern w:val="0"/>
          <w:sz w:val="24"/>
          <w:szCs w:val="24"/>
        </w:rPr>
        <w:t xml:space="preserve">     B 20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1:2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</w:p>
    <w:p w:rsidR="00F911C7" w:rsidRDefault="00F911C7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C 2mm</w:t>
      </w:r>
      <w:r>
        <w:rPr>
          <w:rFonts w:ascii="宋体" w:hAnsi="宋体" w:cs="宋体" w:hint="eastAsia"/>
          <w:kern w:val="0"/>
          <w:sz w:val="24"/>
          <w:szCs w:val="24"/>
        </w:rPr>
        <w:t>厚合成高分子防水涂膜一道</w:t>
      </w:r>
      <w:r>
        <w:rPr>
          <w:rFonts w:ascii="宋体" w:hAnsi="宋体" w:cs="宋体"/>
          <w:kern w:val="0"/>
          <w:sz w:val="24"/>
          <w:szCs w:val="24"/>
        </w:rPr>
        <w:t xml:space="preserve">   D 70</w:t>
      </w:r>
      <w:r>
        <w:rPr>
          <w:rFonts w:ascii="宋体" w:hAnsi="宋体" w:cs="宋体" w:hint="eastAsia"/>
          <w:kern w:val="0"/>
          <w:sz w:val="24"/>
          <w:szCs w:val="24"/>
        </w:rPr>
        <w:t>厚泡沫玻璃</w:t>
      </w:r>
    </w:p>
    <w:p w:rsidR="00F911C7" w:rsidRDefault="00F911C7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D 27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、根据总平面图，新建房屋图线为（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细实线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中粗实线</w:t>
      </w:r>
      <w:r>
        <w:rPr>
          <w:rFonts w:ascii="宋体" w:hAnsi="宋体" w:cs="宋体"/>
          <w:kern w:val="0"/>
          <w:sz w:val="24"/>
          <w:szCs w:val="24"/>
        </w:rPr>
        <w:t xml:space="preserve">    C  </w:t>
      </w:r>
      <w:r>
        <w:rPr>
          <w:rFonts w:ascii="宋体" w:hAnsi="宋体" w:cs="宋体" w:hint="eastAsia"/>
          <w:kern w:val="0"/>
          <w:sz w:val="24"/>
          <w:szCs w:val="24"/>
        </w:rPr>
        <w:t>中粗虚线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粗实线</w:t>
      </w:r>
    </w:p>
    <w:p w:rsidR="00F911C7" w:rsidRDefault="00F911C7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28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房屋室内外地面高差为（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5.20     B 5.65       C 0.45       D -0.45</w:t>
      </w:r>
    </w:p>
    <w:p w:rsidR="00F911C7" w:rsidRDefault="00F911C7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29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、根据一层平面图，该房屋的总宽为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12.850   B 12.490    C 22.240    D 22.000</w:t>
      </w:r>
    </w:p>
    <w:p w:rsidR="00F911C7" w:rsidRDefault="00F911C7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30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、根据一层平面图，该房屋的室内外高差为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-0.450   B 0.450   C -0.030   D 0.030</w:t>
      </w:r>
    </w:p>
    <w:p w:rsidR="00F911C7" w:rsidRDefault="00F911C7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31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、根据一层平面图，该建筑物散水宽为</w:t>
      </w:r>
      <w:r>
        <w:rPr>
          <w:rFonts w:ascii="宋体" w:hAnsi="宋体" w:cs="宋体"/>
          <w:kern w:val="0"/>
          <w:sz w:val="24"/>
          <w:szCs w:val="24"/>
        </w:rPr>
        <w:t>(    )mm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       A 600    B 700     C 800    D 900</w:t>
      </w:r>
    </w:p>
    <w:p w:rsidR="00F911C7" w:rsidRDefault="00F911C7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32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、根据一层平面图，门厅室外的台阶宽为</w:t>
      </w:r>
      <w:r>
        <w:rPr>
          <w:rFonts w:ascii="宋体" w:hAnsi="宋体" w:cs="宋体"/>
          <w:kern w:val="0"/>
          <w:sz w:val="24"/>
          <w:szCs w:val="24"/>
        </w:rPr>
        <w:t>(    )mm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120      B 240      C 350      D 400</w:t>
      </w:r>
    </w:p>
    <w:p w:rsidR="00F911C7" w:rsidRDefault="00F911C7" w:rsidP="00E11279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33</w:t>
      </w:r>
      <w:r>
        <w:rPr>
          <w:rFonts w:ascii="宋体" w:hAnsi="宋体" w:cs="宋体" w:hint="eastAsia"/>
          <w:kern w:val="0"/>
          <w:sz w:val="24"/>
          <w:szCs w:val="24"/>
        </w:rPr>
        <w:t>、砖砌窗台的出挑尺寸一般为（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40mm     B 60mm     C 50mm     D 60mm</w:t>
      </w:r>
    </w:p>
    <w:p w:rsidR="00F911C7" w:rsidRDefault="00F911C7" w:rsidP="00E11279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34</w:t>
      </w:r>
      <w:r>
        <w:rPr>
          <w:rFonts w:ascii="宋体" w:hAnsi="宋体" w:cs="宋体" w:hint="eastAsia"/>
          <w:kern w:val="0"/>
          <w:sz w:val="24"/>
          <w:szCs w:val="24"/>
        </w:rPr>
        <w:t>、沿建筑物外墙四周及部分内墙的水平方向设置的连续闭合的梁称为（）</w:t>
      </w:r>
    </w:p>
    <w:p w:rsidR="00F911C7" w:rsidRDefault="00F911C7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过梁</w:t>
      </w: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圈梁</w:t>
      </w: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散水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窗台</w:t>
      </w:r>
    </w:p>
    <w:p w:rsidR="00F911C7" w:rsidRDefault="00F911C7" w:rsidP="00E11279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35</w:t>
      </w:r>
      <w:r>
        <w:rPr>
          <w:rFonts w:ascii="宋体" w:hAnsi="宋体" w:cs="宋体" w:hint="eastAsia"/>
          <w:kern w:val="0"/>
          <w:sz w:val="24"/>
          <w:szCs w:val="24"/>
        </w:rPr>
        <w:t>、在工程中大量采用的楼板是（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砖拱楼板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钢筋混凝土楼板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木楼板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钢楼板</w:t>
      </w:r>
    </w:p>
    <w:p w:rsidR="00F911C7" w:rsidRDefault="00F911C7" w:rsidP="00E11279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36</w:t>
      </w:r>
      <w:r>
        <w:rPr>
          <w:rFonts w:ascii="宋体" w:hAnsi="宋体" w:cs="宋体" w:hint="eastAsia"/>
          <w:kern w:val="0"/>
          <w:sz w:val="24"/>
          <w:szCs w:val="24"/>
        </w:rPr>
        <w:t>、本工程一层的层高是（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4      B 3      C 4.5       D 5</w:t>
      </w:r>
    </w:p>
    <w:p w:rsidR="00F911C7" w:rsidRDefault="00F911C7" w:rsidP="00E11279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leftChars="57" w:left="84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37</w:t>
      </w:r>
      <w:r>
        <w:rPr>
          <w:rFonts w:ascii="宋体" w:hAnsi="宋体" w:cs="宋体" w:hint="eastAsia"/>
          <w:kern w:val="0"/>
          <w:sz w:val="24"/>
          <w:szCs w:val="24"/>
        </w:rPr>
        <w:t>、屋顶排水当采用檐沟外排水时，沟底沿长度方向设置的纵向排水坡度一般不低于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1%        B 2%         C 0.50%        D 2%</w:t>
      </w:r>
    </w:p>
    <w:p w:rsidR="00F911C7" w:rsidRDefault="00F911C7" w:rsidP="00E11279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38</w:t>
      </w:r>
      <w:r>
        <w:rPr>
          <w:rFonts w:ascii="宋体" w:hAnsi="宋体" w:cs="宋体" w:hint="eastAsia"/>
          <w:kern w:val="0"/>
          <w:sz w:val="24"/>
          <w:szCs w:val="24"/>
        </w:rPr>
        <w:t>、本工程的楼梯间开间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3160       B 3000        C 1300       D 1600</w:t>
      </w:r>
    </w:p>
    <w:p w:rsidR="00F911C7" w:rsidRDefault="00F911C7" w:rsidP="00E11279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39</w:t>
      </w:r>
      <w:r>
        <w:rPr>
          <w:rFonts w:ascii="宋体" w:hAnsi="宋体" w:cs="宋体" w:hint="eastAsia"/>
          <w:kern w:val="0"/>
          <w:sz w:val="24"/>
          <w:szCs w:val="24"/>
        </w:rPr>
        <w:t>、本工程楼梯栏杆扶手高度（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1500       B 1200       C 1000     D 1100</w:t>
      </w:r>
    </w:p>
    <w:p w:rsidR="00F911C7" w:rsidRDefault="00F911C7" w:rsidP="00E11279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40</w:t>
      </w:r>
      <w:r>
        <w:rPr>
          <w:rFonts w:ascii="宋体" w:hAnsi="宋体" w:cs="宋体" w:hint="eastAsia"/>
          <w:kern w:val="0"/>
          <w:sz w:val="24"/>
          <w:szCs w:val="24"/>
        </w:rPr>
        <w:t>、关于本工程女儿墙泛水卷材防水收口处的详图所在位置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建施图</w:t>
      </w:r>
      <w:r>
        <w:rPr>
          <w:rFonts w:ascii="宋体" w:hAnsi="宋体" w:cs="宋体"/>
          <w:kern w:val="0"/>
          <w:sz w:val="24"/>
          <w:szCs w:val="24"/>
        </w:rPr>
        <w:t xml:space="preserve">10   B </w:t>
      </w:r>
      <w:r>
        <w:rPr>
          <w:rFonts w:ascii="宋体" w:hAnsi="宋体" w:cs="宋体" w:hint="eastAsia"/>
          <w:kern w:val="0"/>
          <w:sz w:val="24"/>
          <w:szCs w:val="24"/>
        </w:rPr>
        <w:t>建施图</w:t>
      </w:r>
      <w:r>
        <w:rPr>
          <w:rFonts w:ascii="宋体" w:hAnsi="宋体" w:cs="宋体"/>
          <w:kern w:val="0"/>
          <w:sz w:val="24"/>
          <w:szCs w:val="24"/>
        </w:rPr>
        <w:t xml:space="preserve">11   C </w:t>
      </w:r>
      <w:r>
        <w:rPr>
          <w:rFonts w:ascii="宋体" w:hAnsi="宋体" w:cs="宋体" w:hint="eastAsia"/>
          <w:kern w:val="0"/>
          <w:sz w:val="24"/>
          <w:szCs w:val="24"/>
        </w:rPr>
        <w:t>建施图</w:t>
      </w:r>
      <w:r>
        <w:rPr>
          <w:rFonts w:ascii="宋体" w:hAnsi="宋体" w:cs="宋体"/>
          <w:kern w:val="0"/>
          <w:sz w:val="24"/>
          <w:szCs w:val="24"/>
        </w:rPr>
        <w:t xml:space="preserve">12   D </w:t>
      </w:r>
      <w:r>
        <w:rPr>
          <w:rFonts w:ascii="宋体" w:hAnsi="宋体" w:cs="宋体" w:hint="eastAsia"/>
          <w:kern w:val="0"/>
          <w:sz w:val="24"/>
          <w:szCs w:val="24"/>
        </w:rPr>
        <w:t>建施图</w:t>
      </w:r>
      <w:r>
        <w:rPr>
          <w:rFonts w:ascii="宋体" w:hAnsi="宋体" w:cs="宋体"/>
          <w:kern w:val="0"/>
          <w:sz w:val="24"/>
          <w:szCs w:val="24"/>
        </w:rPr>
        <w:t>13</w:t>
      </w:r>
    </w:p>
    <w:p w:rsidR="00F911C7" w:rsidRDefault="00F911C7" w:rsidP="00E11279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41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M1221</w:t>
      </w:r>
      <w:r>
        <w:rPr>
          <w:rFonts w:ascii="宋体" w:hAnsi="宋体" w:cs="宋体" w:hint="eastAsia"/>
          <w:kern w:val="0"/>
          <w:sz w:val="24"/>
          <w:szCs w:val="24"/>
        </w:rPr>
        <w:t>表示该门的宽度为（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1221     B 1200     C 2100    D 2200</w:t>
      </w:r>
    </w:p>
    <w:p w:rsidR="00F911C7" w:rsidRDefault="00F911C7" w:rsidP="00E11279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42</w:t>
      </w:r>
      <w:r>
        <w:rPr>
          <w:rFonts w:ascii="宋体" w:hAnsi="宋体" w:cs="宋体" w:hint="eastAsia"/>
          <w:kern w:val="0"/>
          <w:sz w:val="24"/>
          <w:szCs w:val="24"/>
        </w:rPr>
        <w:t>、二楼办公室室内地坪标高为（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4.500m   B 5.500mm   C 6.300m   D 8.300mm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43</w:t>
      </w:r>
      <w:r>
        <w:rPr>
          <w:rFonts w:ascii="宋体" w:hAnsi="宋体" w:cs="宋体" w:hint="eastAsia"/>
          <w:kern w:val="0"/>
          <w:sz w:val="24"/>
          <w:szCs w:val="24"/>
        </w:rPr>
        <w:t>、三层财务室的窗户高度为（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2424mm    B 2400mm    C 4000mm    D 2000mm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44</w:t>
      </w:r>
      <w:r>
        <w:rPr>
          <w:rFonts w:ascii="宋体" w:hAnsi="宋体" w:cs="宋体" w:hint="eastAsia"/>
          <w:kern w:val="0"/>
          <w:sz w:val="24"/>
          <w:szCs w:val="24"/>
        </w:rPr>
        <w:t>、三楼总共有（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个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消防灭火器。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      B 2       C 3    D 4 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45</w:t>
      </w:r>
      <w:r>
        <w:rPr>
          <w:rFonts w:ascii="宋体" w:hAnsi="宋体" w:cs="宋体" w:hint="eastAsia"/>
          <w:kern w:val="0"/>
          <w:sz w:val="24"/>
          <w:szCs w:val="24"/>
        </w:rPr>
        <w:t>、二层平面图是二层的水平剖面，水平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剖切位置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窗台上，经过门窗洞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楼面上，窗台下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二层楼面墙角处</w:t>
      </w:r>
      <w:r>
        <w:rPr>
          <w:rFonts w:ascii="宋体" w:hAnsi="宋体" w:cs="宋体"/>
          <w:kern w:val="0"/>
          <w:sz w:val="24"/>
          <w:szCs w:val="24"/>
        </w:rPr>
        <w:t xml:space="preserve">        D </w:t>
      </w:r>
      <w:r>
        <w:rPr>
          <w:rFonts w:ascii="宋体" w:hAnsi="宋体" w:cs="宋体" w:hint="eastAsia"/>
          <w:kern w:val="0"/>
          <w:sz w:val="24"/>
          <w:szCs w:val="24"/>
        </w:rPr>
        <w:t>二层顶棚下方，窗上方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46</w:t>
      </w:r>
      <w:r>
        <w:rPr>
          <w:rFonts w:ascii="宋体" w:hAnsi="宋体" w:cs="宋体" w:hint="eastAsia"/>
          <w:kern w:val="0"/>
          <w:sz w:val="24"/>
          <w:szCs w:val="24"/>
        </w:rPr>
        <w:t>、本工程的外窗为（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普通铝合金玻璃窗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塑钢窗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钢窗</w:t>
      </w:r>
      <w:r>
        <w:rPr>
          <w:rFonts w:ascii="宋体" w:hAnsi="宋体" w:cs="宋体"/>
          <w:kern w:val="0"/>
          <w:sz w:val="24"/>
          <w:szCs w:val="24"/>
        </w:rPr>
        <w:t xml:space="preserve">                D </w:t>
      </w:r>
      <w:r>
        <w:rPr>
          <w:rFonts w:ascii="宋体" w:hAnsi="宋体" w:cs="宋体" w:hint="eastAsia"/>
          <w:kern w:val="0"/>
          <w:sz w:val="24"/>
          <w:szCs w:val="24"/>
        </w:rPr>
        <w:t>未说明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47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Ⓐ</w:t>
      </w:r>
      <w:r>
        <w:rPr>
          <w:rFonts w:ascii="宋体" w:hAnsi="宋体" w:cs="宋体" w:hint="eastAsia"/>
          <w:kern w:val="0"/>
          <w:sz w:val="24"/>
          <w:szCs w:val="24"/>
        </w:rPr>
        <w:t>～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>轴立面图又可称为（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东立面图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西立面图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南立面图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北立面图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48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1-1</w:t>
      </w:r>
      <w:r>
        <w:rPr>
          <w:rFonts w:ascii="宋体" w:hAnsi="宋体" w:cs="宋体" w:hint="eastAsia"/>
          <w:kern w:val="0"/>
          <w:sz w:val="24"/>
          <w:szCs w:val="24"/>
        </w:rPr>
        <w:t>剖面图中，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>轴对应三楼窗台高度为（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700      B 800      C 900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D 1000 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49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C6021</w:t>
      </w:r>
      <w:r>
        <w:rPr>
          <w:rFonts w:ascii="宋体" w:hAnsi="宋体" w:cs="宋体" w:hint="eastAsia"/>
          <w:kern w:val="0"/>
          <w:sz w:val="24"/>
          <w:szCs w:val="24"/>
        </w:rPr>
        <w:t>中推拉窗高度为（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550     B 650       C 750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 D 850</w:t>
      </w:r>
    </w:p>
    <w:p w:rsidR="00F911C7" w:rsidRDefault="00F911C7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50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1-1</w:t>
      </w:r>
      <w:r>
        <w:rPr>
          <w:rFonts w:ascii="宋体" w:hAnsi="宋体" w:cs="宋体" w:hint="eastAsia"/>
          <w:kern w:val="0"/>
          <w:sz w:val="24"/>
          <w:szCs w:val="24"/>
        </w:rPr>
        <w:t>剖面图中雨蓬位于（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Ⓐ</w:t>
      </w:r>
      <w:r>
        <w:rPr>
          <w:rFonts w:ascii="宋体" w:hAnsi="宋体" w:cs="宋体"/>
          <w:kern w:val="0"/>
          <w:sz w:val="24"/>
          <w:szCs w:val="24"/>
        </w:rPr>
        <w:t>~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Ⓑ</w:t>
      </w:r>
      <w:r>
        <w:rPr>
          <w:rFonts w:ascii="宋体" w:hAnsi="宋体" w:cs="宋体" w:hint="eastAsia"/>
          <w:kern w:val="0"/>
          <w:sz w:val="24"/>
          <w:szCs w:val="24"/>
        </w:rPr>
        <w:t>轴间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Ⓑ</w:t>
      </w:r>
      <w:r>
        <w:rPr>
          <w:rFonts w:ascii="宋体" w:hAnsi="宋体" w:cs="宋体"/>
          <w:kern w:val="0"/>
          <w:sz w:val="24"/>
          <w:szCs w:val="24"/>
        </w:rPr>
        <w:t>~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宋体" w:hint="eastAsia"/>
          <w:kern w:val="0"/>
          <w:sz w:val="24"/>
          <w:szCs w:val="24"/>
        </w:rPr>
        <w:t>轴间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宋体"/>
          <w:kern w:val="0"/>
          <w:sz w:val="24"/>
          <w:szCs w:val="24"/>
        </w:rPr>
        <w:t>~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 xml:space="preserve">轴间　</w:t>
      </w:r>
      <w:r>
        <w:rPr>
          <w:rFonts w:ascii="宋体" w:hAnsi="宋体" w:cs="宋体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未标明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51</w:t>
      </w:r>
      <w:r>
        <w:rPr>
          <w:rFonts w:ascii="宋体" w:hAnsi="宋体" w:cs="宋体" w:hint="eastAsia"/>
          <w:kern w:val="0"/>
          <w:sz w:val="24"/>
          <w:szCs w:val="24"/>
        </w:rPr>
        <w:t>、依据结构设计中说明，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的抗震设防等级为（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  <w:r>
        <w:rPr>
          <w:rFonts w:ascii="宋体" w:hAnsi="宋体" w:cs="宋体"/>
          <w:kern w:val="0"/>
          <w:sz w:val="24"/>
          <w:szCs w:val="24"/>
        </w:rPr>
        <w:t xml:space="preserve">   B 2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  <w:r>
        <w:rPr>
          <w:rFonts w:ascii="宋体" w:hAnsi="宋体" w:cs="宋体"/>
          <w:kern w:val="0"/>
          <w:sz w:val="24"/>
          <w:szCs w:val="24"/>
        </w:rPr>
        <w:t xml:space="preserve">   C 3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  <w:r>
        <w:rPr>
          <w:rFonts w:ascii="宋体" w:hAnsi="宋体" w:cs="宋体"/>
          <w:kern w:val="0"/>
          <w:sz w:val="24"/>
          <w:szCs w:val="24"/>
        </w:rPr>
        <w:t xml:space="preserve">   D 4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B 52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本幢建筑结构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的安全等级为（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一级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二级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三级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四级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53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基础的底标高为（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-1.5      B -1.6      C 1.5     D 1.6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54</w:t>
      </w:r>
      <w:r>
        <w:rPr>
          <w:rFonts w:ascii="宋体" w:hAnsi="宋体" w:cs="宋体" w:hint="eastAsia"/>
          <w:kern w:val="0"/>
          <w:sz w:val="24"/>
          <w:szCs w:val="24"/>
        </w:rPr>
        <w:t>、依据</w:t>
      </w:r>
      <w:r>
        <w:rPr>
          <w:rFonts w:ascii="宋体" w:hAnsi="宋体" w:cs="宋体"/>
          <w:kern w:val="0"/>
          <w:sz w:val="24"/>
          <w:szCs w:val="24"/>
        </w:rPr>
        <w:t>1-1</w:t>
      </w:r>
      <w:r>
        <w:rPr>
          <w:rFonts w:ascii="宋体" w:hAnsi="宋体" w:cs="宋体" w:hint="eastAsia"/>
          <w:kern w:val="0"/>
          <w:sz w:val="24"/>
          <w:szCs w:val="24"/>
        </w:rPr>
        <w:t>基础详图，得知钢筋表示为</w:t>
      </w:r>
      <w:r>
        <w:rPr>
          <w:rFonts w:ascii="宋体" w:hAnsi="宋体" w:cs="宋体"/>
          <w:kern w:val="0"/>
          <w:sz w:val="24"/>
          <w:szCs w:val="24"/>
        </w:rPr>
        <w:t>A8@200</w:t>
      </w:r>
      <w:r>
        <w:rPr>
          <w:rFonts w:ascii="宋体" w:hAnsi="宋体" w:cs="宋体" w:hint="eastAsia"/>
          <w:kern w:val="0"/>
          <w:sz w:val="24"/>
          <w:szCs w:val="24"/>
        </w:rPr>
        <w:t>，其表示为（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条形基础受力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条形基础分布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独立基础受力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独立基础分布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55</w:t>
      </w:r>
      <w:r>
        <w:rPr>
          <w:rFonts w:ascii="宋体" w:hAnsi="宋体" w:cs="宋体" w:hint="eastAsia"/>
          <w:kern w:val="0"/>
          <w:sz w:val="24"/>
          <w:szCs w:val="24"/>
        </w:rPr>
        <w:t>、根据柱配筋图，得知柱中</w:t>
      </w:r>
      <w:r>
        <w:rPr>
          <w:rFonts w:ascii="宋体" w:hAnsi="宋体" w:cs="宋体"/>
          <w:kern w:val="0"/>
          <w:sz w:val="24"/>
          <w:szCs w:val="24"/>
        </w:rPr>
        <w:t>A8@100/200</w:t>
      </w:r>
      <w:r>
        <w:rPr>
          <w:rFonts w:ascii="宋体" w:hAnsi="宋体" w:cs="宋体" w:hint="eastAsia"/>
          <w:kern w:val="0"/>
          <w:sz w:val="24"/>
          <w:szCs w:val="24"/>
        </w:rPr>
        <w:t>，其中</w:t>
      </w:r>
      <w:r>
        <w:rPr>
          <w:rFonts w:ascii="宋体" w:hAnsi="宋体" w:cs="宋体"/>
          <w:kern w:val="0"/>
          <w:sz w:val="24"/>
          <w:szCs w:val="24"/>
        </w:rPr>
        <w:t>100</w:t>
      </w:r>
      <w:r>
        <w:rPr>
          <w:rFonts w:ascii="宋体" w:hAnsi="宋体" w:cs="宋体" w:hint="eastAsia"/>
          <w:kern w:val="0"/>
          <w:sz w:val="24"/>
          <w:szCs w:val="24"/>
        </w:rPr>
        <w:t>表示为（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柱中箍筋密区间距为</w:t>
      </w:r>
      <w:r>
        <w:rPr>
          <w:rFonts w:ascii="宋体" w:hAnsi="宋体" w:cs="宋体"/>
          <w:kern w:val="0"/>
          <w:sz w:val="24"/>
          <w:szCs w:val="24"/>
        </w:rPr>
        <w:t>100mm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柱中箍筋非密区间距为</w:t>
      </w:r>
      <w:r>
        <w:rPr>
          <w:rFonts w:ascii="宋体" w:hAnsi="宋体" w:cs="宋体"/>
          <w:kern w:val="0"/>
          <w:sz w:val="24"/>
          <w:szCs w:val="24"/>
        </w:rPr>
        <w:t>100mm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柱中箍筋密区根数为</w:t>
      </w:r>
      <w:r>
        <w:rPr>
          <w:rFonts w:ascii="宋体" w:hAnsi="宋体" w:cs="宋体"/>
          <w:kern w:val="0"/>
          <w:sz w:val="24"/>
          <w:szCs w:val="24"/>
        </w:rPr>
        <w:t>100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柱中箍筋非密区根数为</w:t>
      </w:r>
      <w:r>
        <w:rPr>
          <w:rFonts w:ascii="宋体" w:hAnsi="宋体" w:cs="宋体"/>
          <w:kern w:val="0"/>
          <w:sz w:val="24"/>
          <w:szCs w:val="24"/>
        </w:rPr>
        <w:t>100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D 56</w:t>
      </w:r>
      <w:r>
        <w:rPr>
          <w:rFonts w:ascii="宋体" w:hAnsi="宋体" w:cs="宋体" w:hint="eastAsia"/>
          <w:kern w:val="0"/>
          <w:sz w:val="24"/>
          <w:szCs w:val="24"/>
        </w:rPr>
        <w:t>、根据柱配筋图并结合基础平面图，得知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D</w:t>
      </w:r>
      <w:r>
        <w:rPr>
          <w:rFonts w:ascii="宋体" w:hAnsi="宋体" w:cs="宋体" w:hint="eastAsia"/>
          <w:kern w:val="0"/>
          <w:sz w:val="24"/>
          <w:szCs w:val="24"/>
        </w:rPr>
        <w:t>轴交接处</w:t>
      </w:r>
      <w:r>
        <w:rPr>
          <w:rFonts w:ascii="宋体" w:hAnsi="宋体" w:cs="宋体"/>
          <w:kern w:val="0"/>
          <w:sz w:val="24"/>
          <w:szCs w:val="24"/>
        </w:rPr>
        <w:t>KZ-1</w:t>
      </w:r>
      <w:r>
        <w:rPr>
          <w:rFonts w:ascii="宋体" w:hAnsi="宋体" w:cs="宋体" w:hint="eastAsia"/>
          <w:kern w:val="0"/>
          <w:sz w:val="24"/>
          <w:szCs w:val="24"/>
        </w:rPr>
        <w:t>的高度为（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12.1   B 8.27   C 4.47   D 13.15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57</w:t>
      </w:r>
      <w:r>
        <w:rPr>
          <w:rFonts w:ascii="宋体" w:hAnsi="宋体" w:cs="宋体" w:hint="eastAsia"/>
          <w:kern w:val="0"/>
          <w:sz w:val="24"/>
          <w:szCs w:val="24"/>
        </w:rPr>
        <w:t>、依据二层梁配筋图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号轴线上集中标注中，</w:t>
      </w:r>
      <w:r>
        <w:rPr>
          <w:rFonts w:ascii="宋体" w:hAnsi="宋体" w:cs="宋体"/>
          <w:kern w:val="0"/>
          <w:sz w:val="24"/>
          <w:szCs w:val="24"/>
        </w:rPr>
        <w:t>2C20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A </w:t>
      </w:r>
      <w:r>
        <w:rPr>
          <w:rFonts w:ascii="宋体" w:hAnsi="宋体" w:cs="宋体" w:hint="eastAsia"/>
          <w:kern w:val="0"/>
          <w:sz w:val="24"/>
          <w:szCs w:val="24"/>
        </w:rPr>
        <w:t>梁上部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根通常钢筋，直径为</w:t>
      </w:r>
      <w:r>
        <w:rPr>
          <w:rFonts w:ascii="宋体" w:hAnsi="宋体" w:cs="宋体"/>
          <w:kern w:val="0"/>
          <w:sz w:val="24"/>
          <w:szCs w:val="24"/>
        </w:rPr>
        <w:t>20mm</w:t>
      </w:r>
      <w:r>
        <w:rPr>
          <w:rFonts w:ascii="宋体" w:hAnsi="宋体" w:cs="宋体" w:hint="eastAsia"/>
          <w:kern w:val="0"/>
          <w:sz w:val="24"/>
          <w:szCs w:val="24"/>
        </w:rPr>
        <w:t>三级钢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B </w:t>
      </w:r>
      <w:r>
        <w:rPr>
          <w:rFonts w:ascii="宋体" w:hAnsi="宋体" w:cs="宋体" w:hint="eastAsia"/>
          <w:kern w:val="0"/>
          <w:sz w:val="24"/>
          <w:szCs w:val="24"/>
        </w:rPr>
        <w:t>梁下部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根通常钢筋，直径为</w:t>
      </w:r>
      <w:r>
        <w:rPr>
          <w:rFonts w:ascii="宋体" w:hAnsi="宋体" w:cs="宋体"/>
          <w:kern w:val="0"/>
          <w:sz w:val="24"/>
          <w:szCs w:val="24"/>
        </w:rPr>
        <w:t>20mm</w:t>
      </w:r>
      <w:r>
        <w:rPr>
          <w:rFonts w:ascii="宋体" w:hAnsi="宋体" w:cs="宋体" w:hint="eastAsia"/>
          <w:kern w:val="0"/>
          <w:sz w:val="24"/>
          <w:szCs w:val="24"/>
        </w:rPr>
        <w:t>三级钢通常钢筋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C </w:t>
      </w:r>
      <w:r>
        <w:rPr>
          <w:rFonts w:ascii="宋体" w:hAnsi="宋体" w:cs="宋体" w:hint="eastAsia"/>
          <w:kern w:val="0"/>
          <w:sz w:val="24"/>
          <w:szCs w:val="24"/>
        </w:rPr>
        <w:t>只在</w:t>
      </w:r>
      <w:r>
        <w:rPr>
          <w:rFonts w:ascii="宋体" w:hAnsi="宋体" w:cs="宋体"/>
          <w:kern w:val="0"/>
          <w:sz w:val="24"/>
          <w:szCs w:val="24"/>
        </w:rPr>
        <w:t>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/>
          <w:kern w:val="0"/>
          <w:sz w:val="24"/>
          <w:szCs w:val="24"/>
        </w:rPr>
        <w:t>C</w:t>
      </w:r>
      <w:r>
        <w:rPr>
          <w:rFonts w:ascii="宋体" w:hAnsi="宋体" w:cs="宋体" w:hint="eastAsia"/>
          <w:kern w:val="0"/>
          <w:sz w:val="24"/>
          <w:szCs w:val="24"/>
        </w:rPr>
        <w:t>轴间梁上部布置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根直径为</w:t>
      </w:r>
      <w:r>
        <w:rPr>
          <w:rFonts w:ascii="宋体" w:hAnsi="宋体" w:cs="宋体"/>
          <w:kern w:val="0"/>
          <w:sz w:val="24"/>
          <w:szCs w:val="24"/>
        </w:rPr>
        <w:t>20mm</w:t>
      </w:r>
      <w:r>
        <w:rPr>
          <w:rFonts w:ascii="宋体" w:hAnsi="宋体" w:cs="宋体" w:hint="eastAsia"/>
          <w:kern w:val="0"/>
          <w:sz w:val="24"/>
          <w:szCs w:val="24"/>
        </w:rPr>
        <w:t>三级钢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只在</w:t>
      </w:r>
      <w:r>
        <w:rPr>
          <w:rFonts w:ascii="宋体" w:hAnsi="宋体" w:cs="宋体"/>
          <w:kern w:val="0"/>
          <w:sz w:val="24"/>
          <w:szCs w:val="24"/>
        </w:rPr>
        <w:t>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/>
          <w:kern w:val="0"/>
          <w:sz w:val="24"/>
          <w:szCs w:val="24"/>
        </w:rPr>
        <w:t>C</w:t>
      </w:r>
      <w:r>
        <w:rPr>
          <w:rFonts w:ascii="宋体" w:hAnsi="宋体" w:cs="宋体" w:hint="eastAsia"/>
          <w:kern w:val="0"/>
          <w:sz w:val="24"/>
          <w:szCs w:val="24"/>
        </w:rPr>
        <w:t>轴间梁下部布置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根直径为</w:t>
      </w:r>
      <w:r>
        <w:rPr>
          <w:rFonts w:ascii="宋体" w:hAnsi="宋体" w:cs="宋体"/>
          <w:kern w:val="0"/>
          <w:sz w:val="24"/>
          <w:szCs w:val="24"/>
        </w:rPr>
        <w:t>20mm</w:t>
      </w:r>
      <w:r>
        <w:rPr>
          <w:rFonts w:ascii="宋体" w:hAnsi="宋体" w:cs="宋体" w:hint="eastAsia"/>
          <w:kern w:val="0"/>
          <w:sz w:val="24"/>
          <w:szCs w:val="24"/>
        </w:rPr>
        <w:t>三级钢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D 58</w:t>
      </w:r>
      <w:r>
        <w:rPr>
          <w:rFonts w:ascii="宋体" w:hAnsi="宋体" w:cs="宋体" w:hint="eastAsia"/>
          <w:kern w:val="0"/>
          <w:sz w:val="24"/>
          <w:szCs w:val="24"/>
        </w:rPr>
        <w:t>、依据三层梁配筋图，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轴上</w:t>
      </w:r>
      <w:r>
        <w:rPr>
          <w:rFonts w:ascii="宋体" w:hAnsi="宋体" w:cs="宋体"/>
          <w:kern w:val="0"/>
          <w:sz w:val="24"/>
          <w:szCs w:val="24"/>
        </w:rPr>
        <w:t>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/>
          <w:kern w:val="0"/>
          <w:sz w:val="24"/>
          <w:szCs w:val="24"/>
        </w:rPr>
        <w:t>D</w:t>
      </w:r>
      <w:r>
        <w:rPr>
          <w:rFonts w:ascii="宋体" w:hAnsi="宋体" w:cs="宋体" w:hint="eastAsia"/>
          <w:kern w:val="0"/>
          <w:sz w:val="24"/>
          <w:szCs w:val="24"/>
        </w:rPr>
        <w:t>轴间集中标注中（</w:t>
      </w:r>
      <w:r>
        <w:rPr>
          <w:rFonts w:ascii="宋体" w:hAnsi="宋体" w:cs="宋体"/>
          <w:kern w:val="0"/>
          <w:sz w:val="24"/>
          <w:szCs w:val="24"/>
        </w:rPr>
        <w:t>-1.983</w:t>
      </w:r>
      <w:r>
        <w:rPr>
          <w:rFonts w:ascii="宋体" w:hAnsi="宋体" w:cs="宋体" w:hint="eastAsia"/>
          <w:kern w:val="0"/>
          <w:sz w:val="24"/>
          <w:szCs w:val="24"/>
        </w:rPr>
        <w:t>）表示（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上表面标高为</w:t>
      </w:r>
      <w:r>
        <w:rPr>
          <w:rFonts w:ascii="宋体" w:hAnsi="宋体" w:cs="宋体"/>
          <w:kern w:val="0"/>
          <w:sz w:val="24"/>
          <w:szCs w:val="24"/>
        </w:rPr>
        <w:t xml:space="preserve">-1.983   </w: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下表面标高为</w:t>
      </w:r>
      <w:r>
        <w:rPr>
          <w:rFonts w:ascii="宋体" w:hAnsi="宋体" w:cs="宋体"/>
          <w:kern w:val="0"/>
          <w:sz w:val="24"/>
          <w:szCs w:val="24"/>
        </w:rPr>
        <w:t xml:space="preserve">-1.983  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下表面标高比本楼层结构标高</w:t>
      </w:r>
      <w:r>
        <w:rPr>
          <w:rFonts w:ascii="宋体" w:hAnsi="宋体" w:cs="宋体"/>
          <w:kern w:val="0"/>
          <w:sz w:val="24"/>
          <w:szCs w:val="24"/>
        </w:rPr>
        <w:t>8.27</w:t>
      </w:r>
      <w:r>
        <w:rPr>
          <w:rFonts w:ascii="宋体" w:hAnsi="宋体" w:cs="宋体" w:hint="eastAsia"/>
          <w:kern w:val="0"/>
          <w:sz w:val="24"/>
          <w:szCs w:val="24"/>
        </w:rPr>
        <w:t>低</w:t>
      </w:r>
      <w:r>
        <w:rPr>
          <w:rFonts w:ascii="宋体" w:hAnsi="宋体" w:cs="宋体"/>
          <w:kern w:val="0"/>
          <w:sz w:val="24"/>
          <w:szCs w:val="24"/>
        </w:rPr>
        <w:t xml:space="preserve">1.983   </w: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D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上表面标高比本楼层结构标高</w:t>
      </w:r>
      <w:r>
        <w:rPr>
          <w:rFonts w:ascii="宋体" w:hAnsi="宋体" w:cs="宋体"/>
          <w:kern w:val="0"/>
          <w:sz w:val="24"/>
          <w:szCs w:val="24"/>
        </w:rPr>
        <w:t>8.27</w:t>
      </w:r>
      <w:r>
        <w:rPr>
          <w:rFonts w:ascii="宋体" w:hAnsi="宋体" w:cs="宋体" w:hint="eastAsia"/>
          <w:kern w:val="0"/>
          <w:sz w:val="24"/>
          <w:szCs w:val="24"/>
        </w:rPr>
        <w:t>低</w:t>
      </w:r>
      <w:r>
        <w:rPr>
          <w:rFonts w:ascii="宋体" w:hAnsi="宋体" w:cs="宋体"/>
          <w:kern w:val="0"/>
          <w:sz w:val="24"/>
          <w:szCs w:val="24"/>
        </w:rPr>
        <w:t>1.983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59</w:t>
      </w:r>
      <w:r>
        <w:rPr>
          <w:rFonts w:ascii="宋体" w:hAnsi="宋体" w:cs="宋体" w:hint="eastAsia"/>
          <w:kern w:val="0"/>
          <w:sz w:val="24"/>
          <w:szCs w:val="24"/>
        </w:rPr>
        <w:t>、依据二层楼板配筋图，得知卫生间楼板的标高为（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4.47   B 4.44   C 4.37   D 4.35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60</w:t>
      </w:r>
      <w:r>
        <w:rPr>
          <w:rFonts w:ascii="宋体" w:hAnsi="宋体" w:cs="宋体" w:hint="eastAsia"/>
          <w:kern w:val="0"/>
          <w:sz w:val="24"/>
          <w:szCs w:val="24"/>
        </w:rPr>
        <w:t>、依据二层板配筋图，得知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轴之间，</w:t>
      </w:r>
      <w:r>
        <w:rPr>
          <w:rFonts w:ascii="宋体" w:hAnsi="宋体" w:cs="宋体"/>
          <w:kern w:val="0"/>
          <w:sz w:val="24"/>
          <w:szCs w:val="24"/>
        </w:rPr>
        <w:t xml:space="preserve"> 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标高为（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F911C7" w:rsidRDefault="00F911C7" w:rsidP="00E11279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3.8   B 4   C 4.27   D 4.47</w:t>
      </w: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</w:p>
    <w:p w:rsidR="00F911C7" w:rsidRDefault="00F911C7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</w:p>
    <w:p w:rsidR="00F911C7" w:rsidRDefault="00F911C7" w:rsidP="00E11279">
      <w:pPr>
        <w:widowControl/>
        <w:numPr>
          <w:ilvl w:val="0"/>
          <w:numId w:val="2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44" w:left="512"/>
        <w:jc w:val="left"/>
        <w:rPr>
          <w:rFonts w:ascii="宋体" w:eastAsia="Times New Roman" w:cs="Times New Roman"/>
          <w:kern w:val="0"/>
          <w:sz w:val="24"/>
          <w:szCs w:val="24"/>
        </w:rPr>
      </w:pPr>
      <w:r>
        <w:rPr>
          <w:rFonts w:ascii="宋体" w:eastAsia="Times New Roman" w:cs="Times New Roman"/>
          <w:kern w:val="0"/>
          <w:sz w:val="24"/>
          <w:szCs w:val="24"/>
        </w:rPr>
        <w:br w:type="page"/>
      </w: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项目二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施工图的绘制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Times New Roman"/>
          <w:color w:val="FF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分，考生利用电脑上的</w:t>
      </w:r>
      <w:r>
        <w:rPr>
          <w:rFonts w:ascii="宋体" w:hAnsi="宋体" w:cs="宋体"/>
          <w:sz w:val="24"/>
          <w:szCs w:val="24"/>
        </w:rPr>
        <w:t>CAD</w:t>
      </w:r>
      <w:r>
        <w:rPr>
          <w:rFonts w:ascii="宋体" w:hAnsi="宋体" w:cs="宋体" w:hint="eastAsia"/>
          <w:sz w:val="24"/>
          <w:szCs w:val="24"/>
        </w:rPr>
        <w:t>软件，按照任务要求完成相应操作，任务结束以后，按照要求，将</w:t>
      </w:r>
      <w:r>
        <w:rPr>
          <w:rFonts w:ascii="宋体" w:hAnsi="宋体" w:cs="宋体" w:hint="eastAsia"/>
          <w:b/>
          <w:bCs/>
          <w:sz w:val="30"/>
          <w:szCs w:val="30"/>
        </w:rPr>
        <w:t>两项</w:t>
      </w:r>
      <w:r>
        <w:rPr>
          <w:rFonts w:ascii="宋体" w:hAnsi="宋体" w:cs="宋体" w:hint="eastAsia"/>
          <w:sz w:val="24"/>
          <w:szCs w:val="24"/>
        </w:rPr>
        <w:t>任务成果上传至信息化综合考试平台）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任务目标：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考生需利用</w:t>
      </w:r>
      <w:r>
        <w:rPr>
          <w:rFonts w:ascii="宋体" w:hAnsi="宋体" w:cs="宋体"/>
          <w:color w:val="000000"/>
          <w:sz w:val="24"/>
          <w:szCs w:val="24"/>
        </w:rPr>
        <w:t>CAD</w:t>
      </w:r>
      <w:r>
        <w:rPr>
          <w:rFonts w:ascii="宋体" w:hAnsi="宋体" w:cs="宋体" w:hint="eastAsia"/>
          <w:color w:val="000000"/>
          <w:sz w:val="24"/>
          <w:szCs w:val="24"/>
        </w:rPr>
        <w:t>软件完成以下两个任务：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：创建样板文件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任务二：补绘建筑施工图</w:t>
      </w:r>
    </w:p>
    <w:p w:rsidR="00F911C7" w:rsidRDefault="00F911C7" w:rsidP="00E11279">
      <w:pPr>
        <w:adjustRightInd w:val="0"/>
        <w:snapToGrid w:val="0"/>
        <w:spacing w:beforeLines="50" w:before="156"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成果命名说明：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文件夹命名要求：在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ascii="宋体" w:hAnsi="宋体" w:cs="宋体" w:hint="eastAsia"/>
          <w:color w:val="000000"/>
          <w:sz w:val="24"/>
          <w:szCs w:val="24"/>
        </w:rPr>
        <w:t>盘（具体某盘，根据现场情况，由考评员决定）的根目录下，创建参试学生文件夹，文件夹以“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准考证号”命名，文件夹名中不要有空格。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本次测试所有任务的完成结果必须保存在上述参试学生文件夹中，否则以未做任务处理。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文件命名及上传要求：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必须按任务要求命名文件名称。并按照要求上传到信息化综合考试平台。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4. </w:t>
      </w:r>
      <w:r>
        <w:rPr>
          <w:rFonts w:ascii="宋体" w:hAnsi="宋体" w:cs="宋体" w:hint="eastAsia"/>
          <w:color w:val="000000"/>
          <w:sz w:val="24"/>
          <w:szCs w:val="24"/>
        </w:rPr>
        <w:t>参试学生设置的文件夹名称和保存的文件名称不符合上述要求的，其内容不能作为测试正式结果，不作为评分依据。请各参试学生务必正确命名，不明确之处，可以询问考评员。</w:t>
      </w:r>
    </w:p>
    <w:p w:rsidR="00F911C7" w:rsidRDefault="00F911C7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一</w:t>
      </w:r>
      <w:proofErr w:type="gramEnd"/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创建样板文件（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设置图层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按下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表要求设置图层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及其有关特性。</w:t>
      </w:r>
    </w:p>
    <w:tbl>
      <w:tblPr>
        <w:tblW w:w="8472" w:type="dxa"/>
        <w:jc w:val="center"/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985"/>
        <w:gridCol w:w="1607"/>
        <w:gridCol w:w="2362"/>
      </w:tblGrid>
      <w:tr w:rsidR="00F911C7">
        <w:trPr>
          <w:trHeight w:val="19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图层名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颜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型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宽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层上主要内容</w:t>
            </w:r>
          </w:p>
        </w:tc>
      </w:tr>
      <w:tr w:rsidR="00F911C7">
        <w:trPr>
          <w:trHeight w:val="2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图框等</w:t>
            </w:r>
          </w:p>
        </w:tc>
      </w:tr>
      <w:tr w:rsidR="00F911C7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0.70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粗线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</w:p>
        </w:tc>
      </w:tr>
      <w:tr w:rsidR="00F911C7">
        <w:trPr>
          <w:trHeight w:val="4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青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0.50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中粗线</w:t>
            </w:r>
          </w:p>
        </w:tc>
      </w:tr>
      <w:tr w:rsidR="00F911C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洋红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中线</w:t>
            </w:r>
          </w:p>
        </w:tc>
      </w:tr>
      <w:tr w:rsidR="00F911C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细线</w:t>
            </w:r>
          </w:p>
        </w:tc>
      </w:tr>
      <w:tr w:rsidR="00F911C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CENTER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单点长画线</w:t>
            </w:r>
          </w:p>
        </w:tc>
      </w:tr>
      <w:tr w:rsidR="00F911C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HIDDEN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虚线</w:t>
            </w:r>
          </w:p>
        </w:tc>
      </w:tr>
      <w:tr w:rsidR="00F911C7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C7" w:rsidRDefault="00F911C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1C7" w:rsidRDefault="00F911C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尺寸、文字等</w:t>
            </w:r>
          </w:p>
        </w:tc>
      </w:tr>
    </w:tbl>
    <w:p w:rsidR="00F911C7" w:rsidRDefault="00F911C7" w:rsidP="00E11279">
      <w:pPr>
        <w:adjustRightInd w:val="0"/>
        <w:snapToGrid w:val="0"/>
        <w:spacing w:beforeLines="50" w:before="156"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设置文字样式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需设置两个文字样式，分别用于“汉字”和“非汉字”，所有字体均为直体字，宽度因子为</w:t>
      </w:r>
      <w:r>
        <w:rPr>
          <w:rFonts w:ascii="宋体" w:hAnsi="宋体" w:cs="宋体"/>
          <w:color w:val="000000"/>
          <w:sz w:val="24"/>
          <w:szCs w:val="24"/>
        </w:rPr>
        <w:t>0.7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用于“汉字”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文字样式命名为“</w:t>
      </w:r>
      <w:r>
        <w:rPr>
          <w:rFonts w:ascii="宋体" w:hAnsi="宋体" w:cs="宋体"/>
          <w:color w:val="000000"/>
          <w:sz w:val="24"/>
          <w:szCs w:val="24"/>
        </w:rPr>
        <w:t>HZ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”，字体名选择“仿宋”，语言为“</w:t>
      </w:r>
      <w:r>
        <w:rPr>
          <w:rFonts w:ascii="宋体" w:hAnsi="宋体" w:cs="宋体"/>
          <w:color w:val="000000"/>
          <w:sz w:val="24"/>
          <w:szCs w:val="24"/>
        </w:rPr>
        <w:t>CHINESE_GB2312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用于“非汉字”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样式命名为“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</w:t>
      </w:r>
      <w:r>
        <w:rPr>
          <w:rFonts w:ascii="宋体" w:hAnsi="宋体" w:cs="宋体"/>
          <w:color w:val="000000"/>
          <w:sz w:val="24"/>
          <w:szCs w:val="24"/>
        </w:rPr>
        <w:t>Simplex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HZTXT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设置标注样式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标注样式名为“</w:t>
      </w:r>
      <w:r>
        <w:rPr>
          <w:rFonts w:ascii="宋体" w:hAnsi="宋体" w:cs="宋体"/>
          <w:color w:val="000000"/>
          <w:sz w:val="24"/>
          <w:szCs w:val="24"/>
        </w:rPr>
        <w:t>BZ</w:t>
      </w:r>
      <w:r>
        <w:rPr>
          <w:rFonts w:ascii="宋体" w:hAnsi="宋体" w:cs="宋体" w:hint="eastAsia"/>
          <w:color w:val="000000"/>
          <w:sz w:val="24"/>
          <w:szCs w:val="24"/>
        </w:rPr>
        <w:t>”，其中文字样式用“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”，其它参数请根据建筑图国家标准的要求尽可能详细设置。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</w:t>
      </w:r>
      <w:r>
        <w:rPr>
          <w:rFonts w:ascii="宋体" w:hAnsi="宋体" w:cs="宋体" w:hint="eastAsia"/>
          <w:color w:val="000000"/>
          <w:sz w:val="24"/>
          <w:szCs w:val="24"/>
        </w:rPr>
        <w:t>设置多线样式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多线样式名为“</w:t>
      </w:r>
      <w:r>
        <w:rPr>
          <w:rFonts w:ascii="宋体" w:hAnsi="宋体" w:cs="宋体"/>
          <w:color w:val="000000"/>
          <w:sz w:val="24"/>
          <w:szCs w:val="24"/>
        </w:rPr>
        <w:t>4X</w:t>
      </w:r>
      <w:r>
        <w:rPr>
          <w:rFonts w:ascii="宋体" w:hAnsi="宋体" w:cs="宋体" w:hint="eastAsia"/>
          <w:color w:val="000000"/>
          <w:sz w:val="24"/>
          <w:szCs w:val="24"/>
        </w:rPr>
        <w:t>”，要求能画出</w:t>
      </w:r>
      <w:r>
        <w:rPr>
          <w:rFonts w:ascii="宋体" w:hAnsi="宋体" w:cs="宋体"/>
          <w:color w:val="000000"/>
          <w:sz w:val="24"/>
          <w:szCs w:val="24"/>
        </w:rPr>
        <w:t>4</w:t>
      </w:r>
      <w:r>
        <w:rPr>
          <w:rFonts w:ascii="宋体" w:hAnsi="宋体" w:cs="宋体" w:hint="eastAsia"/>
          <w:color w:val="000000"/>
          <w:sz w:val="24"/>
          <w:szCs w:val="24"/>
        </w:rPr>
        <w:t>条线，间距相同。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5.</w:t>
      </w:r>
      <w:r>
        <w:rPr>
          <w:rFonts w:ascii="宋体" w:hAnsi="宋体" w:cs="宋体" w:hint="eastAsia"/>
          <w:color w:val="000000"/>
          <w:sz w:val="24"/>
          <w:szCs w:val="24"/>
        </w:rPr>
        <w:t>创建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布局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新建布局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删除缺省的视口。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布局更命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将新建布局更名为“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打印机配置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要求以“</w:t>
      </w:r>
      <w:r>
        <w:rPr>
          <w:rFonts w:ascii="宋体" w:hAnsi="宋体" w:cs="宋体"/>
          <w:color w:val="000000"/>
          <w:sz w:val="24"/>
          <w:szCs w:val="24"/>
        </w:rPr>
        <w:t>PDF</w:t>
      </w:r>
      <w:r>
        <w:rPr>
          <w:rFonts w:ascii="宋体" w:hAnsi="宋体" w:cs="宋体" w:hint="eastAsia"/>
          <w:color w:val="000000"/>
          <w:sz w:val="24"/>
          <w:szCs w:val="24"/>
        </w:rPr>
        <w:t>”文件格式的虚拟打印机。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打印设置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纸张幅面为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，横放；打印边界四周均为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；采用黑色打印，打印比例为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6.</w:t>
      </w:r>
      <w:r>
        <w:rPr>
          <w:rFonts w:ascii="宋体" w:hAnsi="宋体" w:cs="宋体" w:hint="eastAsia"/>
          <w:color w:val="000000"/>
          <w:sz w:val="24"/>
          <w:szCs w:val="24"/>
        </w:rPr>
        <w:t>绘制图框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在布局“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”上绘制：用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的比例，按</w:t>
      </w:r>
      <w:r>
        <w:rPr>
          <w:rFonts w:ascii="宋体" w:hAnsi="宋体" w:cs="宋体"/>
          <w:color w:val="000000"/>
          <w:sz w:val="24"/>
          <w:szCs w:val="24"/>
        </w:rPr>
        <w:t>GB-A3</w:t>
      </w:r>
      <w:r>
        <w:rPr>
          <w:rFonts w:ascii="宋体" w:hAnsi="宋体" w:cs="宋体" w:hint="eastAsia"/>
          <w:color w:val="000000"/>
          <w:sz w:val="24"/>
          <w:szCs w:val="24"/>
        </w:rPr>
        <w:t>图纸幅面要求，横装、留装订边，在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层中绘制图框。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7.</w:t>
      </w:r>
      <w:r>
        <w:rPr>
          <w:rFonts w:ascii="宋体" w:hAnsi="宋体" w:cs="宋体" w:hint="eastAsia"/>
          <w:color w:val="000000"/>
          <w:sz w:val="24"/>
          <w:szCs w:val="24"/>
        </w:rPr>
        <w:t>绘制属性块标题栏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①绘制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按图</w:t>
      </w:r>
      <w:r>
        <w:rPr>
          <w:rFonts w:ascii="宋体" w:hAnsi="宋体" w:cs="宋体"/>
          <w:color w:val="000000"/>
          <w:sz w:val="24"/>
          <w:szCs w:val="24"/>
        </w:rPr>
        <w:t>1-1</w:t>
      </w:r>
      <w:r>
        <w:rPr>
          <w:rFonts w:ascii="宋体" w:hAnsi="宋体" w:cs="宋体" w:hint="eastAsia"/>
          <w:color w:val="000000"/>
          <w:sz w:val="24"/>
          <w:szCs w:val="24"/>
        </w:rPr>
        <w:t>所示的标题栏，在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层中绘制，不标注尺寸。</w:t>
      </w:r>
    </w:p>
    <w:p w:rsidR="00F911C7" w:rsidRDefault="00F911C7">
      <w:pPr>
        <w:adjustRightInd w:val="0"/>
        <w:snapToGrid w:val="0"/>
        <w:spacing w:line="360" w:lineRule="auto"/>
        <w:jc w:val="center"/>
        <w:rPr>
          <w:rFonts w:ascii="宋体" w:cs="Times New Roman"/>
          <w:color w:val="000000"/>
        </w:rPr>
      </w:pPr>
      <w:r w:rsidRPr="00316697">
        <w:rPr>
          <w:rFonts w:ascii="宋体" w:cs="宋体"/>
          <w:noProof/>
          <w:color w:val="000000"/>
        </w:rPr>
        <w:fldChar w:fldCharType="begin"/>
      </w:r>
      <w:r w:rsidRPr="00316697">
        <w:rPr>
          <w:rFonts w:ascii="宋体" w:cs="宋体"/>
          <w:noProof/>
          <w:color w:val="000000"/>
        </w:rPr>
        <w:instrText xml:space="preserve"> INCLUDEPICTURE  "E:\\</w:instrText>
      </w:r>
      <w:r w:rsidRPr="00316697">
        <w:rPr>
          <w:rFonts w:ascii="宋体" w:cs="宋体" w:hint="eastAsia"/>
          <w:noProof/>
          <w:color w:val="000000"/>
        </w:rPr>
        <w:instrText>技能教学标准</w:instrText>
      </w:r>
      <w:r w:rsidRPr="00316697">
        <w:rPr>
          <w:rFonts w:ascii="宋体" w:cs="Times New Roman"/>
          <w:noProof/>
          <w:color w:val="000000"/>
        </w:rPr>
        <w:instrText>\\</w:instrText>
      </w:r>
      <w:r w:rsidRPr="00316697">
        <w:rPr>
          <w:rFonts w:ascii="宋体" w:cs="宋体"/>
          <w:noProof/>
          <w:color w:val="000000"/>
        </w:rPr>
        <w:instrText xml:space="preserve">Users\\ADMINI~1\\AppData\\Local\\Temp\\ksohtml\\wps564D.tmp.jpg" \* MERGEFORMATINET </w:instrText>
      </w:r>
      <w:r w:rsidRPr="00316697">
        <w:rPr>
          <w:rFonts w:ascii="宋体" w:cs="宋体"/>
          <w:noProof/>
          <w:color w:val="000000"/>
        </w:rPr>
        <w:fldChar w:fldCharType="separate"/>
      </w:r>
      <w:r w:rsidR="00BB7C09">
        <w:rPr>
          <w:rFonts w:ascii="宋体" w:cs="Times New Roman"/>
          <w:noProof/>
          <w:color w:val="000000"/>
        </w:rPr>
        <w:fldChar w:fldCharType="begin"/>
      </w:r>
      <w:r w:rsidR="00BB7C09">
        <w:rPr>
          <w:rFonts w:ascii="宋体" w:cs="Times New Roman"/>
          <w:noProof/>
          <w:color w:val="000000"/>
        </w:rPr>
        <w:instrText xml:space="preserve"> </w:instrText>
      </w:r>
      <w:r w:rsidR="00BB7C09">
        <w:rPr>
          <w:rFonts w:ascii="宋体" w:cs="Times New Roman" w:hint="eastAsia"/>
          <w:noProof/>
          <w:color w:val="000000"/>
        </w:rPr>
        <w:instrText>INCLUDEPICTURE  "E:\\</w:instrText>
      </w:r>
      <w:r w:rsidR="00BB7C09">
        <w:rPr>
          <w:rFonts w:ascii="宋体" w:cs="Times New Roman" w:hint="eastAsia"/>
          <w:noProof/>
          <w:color w:val="000000"/>
        </w:rPr>
        <w:instrText>技能教学标准</w:instrText>
      </w:r>
      <w:r w:rsidR="00BB7C09">
        <w:rPr>
          <w:rFonts w:ascii="宋体" w:cs="Times New Roman" w:hint="eastAsia"/>
          <w:noProof/>
          <w:color w:val="000000"/>
        </w:rPr>
        <w:instrText>\\Users\\ADMINI~1\\AppData\\Local\\Temp\\ksohtml\\wps564D.tmp.jpg" \* MERGEFORMATINET</w:instrText>
      </w:r>
      <w:r w:rsidR="00BB7C09">
        <w:rPr>
          <w:rFonts w:ascii="宋体" w:cs="Times New Roman"/>
          <w:noProof/>
          <w:color w:val="000000"/>
        </w:rPr>
        <w:instrText xml:space="preserve"> </w:instrText>
      </w:r>
      <w:r w:rsidR="00BB7C09">
        <w:rPr>
          <w:rFonts w:ascii="宋体" w:cs="Times New Roman"/>
          <w:noProof/>
          <w:color w:val="000000"/>
        </w:rPr>
        <w:fldChar w:fldCharType="separate"/>
      </w:r>
      <w:r w:rsidR="00BB7C09">
        <w:rPr>
          <w:rFonts w:ascii="宋体" w:cs="Times New Roman"/>
          <w:noProof/>
          <w:color w:val="000000"/>
        </w:rPr>
        <w:pict>
          <v:shape id="_x0000_i1045" type="#_x0000_t75" alt="wps564D" style="width:281.75pt;height:103.3pt;visibility:visible">
            <v:imagedata r:id="rId28" r:href="rId29"/>
          </v:shape>
        </w:pict>
      </w:r>
      <w:r w:rsidR="00BB7C09">
        <w:rPr>
          <w:rFonts w:ascii="宋体" w:cs="Times New Roman"/>
          <w:noProof/>
          <w:color w:val="000000"/>
        </w:rPr>
        <w:fldChar w:fldCharType="end"/>
      </w:r>
      <w:r w:rsidRPr="00316697">
        <w:rPr>
          <w:rFonts w:ascii="宋体" w:cs="宋体"/>
          <w:noProof/>
          <w:color w:val="000000"/>
        </w:rPr>
        <w:fldChar w:fldCharType="end"/>
      </w:r>
      <w:r>
        <w:rPr>
          <w:rFonts w:ascii="宋体" w:hAnsi="宋体" w:cs="宋体"/>
          <w:color w:val="000000"/>
        </w:rPr>
        <w:t xml:space="preserve"> </w:t>
      </w:r>
    </w:p>
    <w:p w:rsidR="00F911C7" w:rsidRDefault="00F911C7" w:rsidP="00E11279">
      <w:pPr>
        <w:adjustRightInd w:val="0"/>
        <w:snapToGrid w:val="0"/>
        <w:spacing w:line="360" w:lineRule="auto"/>
        <w:ind w:firstLineChars="1400" w:firstLine="336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lastRenderedPageBreak/>
        <w:t>图</w:t>
      </w:r>
      <w:r>
        <w:rPr>
          <w:rFonts w:ascii="宋体" w:hAnsi="宋体" w:cs="宋体"/>
          <w:color w:val="000000"/>
          <w:sz w:val="24"/>
          <w:szCs w:val="24"/>
        </w:rPr>
        <w:t xml:space="preserve">1-1  </w:t>
      </w:r>
      <w:r>
        <w:rPr>
          <w:rFonts w:ascii="宋体" w:hAnsi="宋体" w:cs="宋体" w:hint="eastAsia"/>
          <w:color w:val="000000"/>
          <w:sz w:val="24"/>
          <w:szCs w:val="24"/>
        </w:rPr>
        <w:t>标题栏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定义属性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(SCALE)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和“</w:t>
      </w:r>
      <w:r>
        <w:rPr>
          <w:rFonts w:ascii="宋体" w:hAnsi="宋体" w:cs="宋体"/>
          <w:color w:val="000000"/>
          <w:sz w:val="24"/>
          <w:szCs w:val="24"/>
        </w:rPr>
        <w:t>(TH)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均定义为属性，字高“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”为</w:t>
      </w:r>
      <w:r>
        <w:rPr>
          <w:rFonts w:ascii="宋体" w:hAnsi="宋体" w:cs="宋体"/>
          <w:color w:val="000000"/>
          <w:sz w:val="24"/>
          <w:szCs w:val="24"/>
        </w:rPr>
        <w:t>7</w:t>
      </w:r>
      <w:r>
        <w:rPr>
          <w:rFonts w:ascii="宋体" w:hAnsi="宋体" w:cs="宋体" w:hint="eastAsia"/>
          <w:color w:val="000000"/>
          <w:sz w:val="24"/>
          <w:szCs w:val="24"/>
        </w:rPr>
        <w:t>，其余为</w:t>
      </w:r>
      <w:r>
        <w:rPr>
          <w:rFonts w:ascii="宋体" w:hAnsi="宋体" w:cs="宋体"/>
          <w:color w:val="000000"/>
          <w:sz w:val="24"/>
          <w:szCs w:val="24"/>
        </w:rPr>
        <w:t>5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所有文字均需居中。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定义图块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将标题栏连同属性一起定义为块，块名为“</w:t>
      </w:r>
      <w:r>
        <w:rPr>
          <w:rFonts w:ascii="宋体" w:hAnsi="宋体" w:cs="宋体"/>
          <w:color w:val="000000"/>
          <w:sz w:val="24"/>
          <w:szCs w:val="24"/>
        </w:rPr>
        <w:t>BTL</w:t>
      </w:r>
      <w:r>
        <w:rPr>
          <w:rFonts w:ascii="宋体" w:hAnsi="宋体" w:cs="宋体" w:hint="eastAsia"/>
          <w:color w:val="000000"/>
          <w:sz w:val="24"/>
          <w:szCs w:val="24"/>
        </w:rPr>
        <w:t>”，基点为右下角。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插入图块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插入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该图块于图框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的右下角，分别将属性“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”的值改为“基本设置”和“参试学生文件夹的具体名称”，如“南京市张三”。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8.</w:t>
      </w:r>
      <w:r>
        <w:rPr>
          <w:rFonts w:ascii="宋体" w:hAnsi="宋体" w:cs="宋体" w:hint="eastAsia"/>
          <w:color w:val="000000"/>
          <w:sz w:val="24"/>
          <w:szCs w:val="24"/>
        </w:rPr>
        <w:t>保存文件</w:t>
      </w:r>
    </w:p>
    <w:p w:rsidR="00F911C7" w:rsidRDefault="00F911C7" w:rsidP="00E11279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保存为样板文件，文件名为“</w:t>
      </w:r>
      <w:r>
        <w:rPr>
          <w:rFonts w:ascii="宋体" w:hAnsi="宋体" w:cs="宋体"/>
          <w:color w:val="000000"/>
          <w:sz w:val="24"/>
          <w:szCs w:val="24"/>
        </w:rPr>
        <w:t>TASK01.dwt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F911C7" w:rsidRDefault="00F911C7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补绘建筑施工图（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15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F911C7" w:rsidRDefault="00F911C7" w:rsidP="00E11279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打开“项目二素材</w:t>
      </w:r>
      <w:r>
        <w:rPr>
          <w:rFonts w:ascii="宋体" w:hAnsi="宋体" w:cs="宋体"/>
          <w:color w:val="000000"/>
          <w:sz w:val="24"/>
          <w:szCs w:val="24"/>
        </w:rPr>
        <w:t>.</w:t>
      </w:r>
      <w:proofErr w:type="spellStart"/>
      <w:r>
        <w:rPr>
          <w:rFonts w:ascii="宋体" w:hAnsi="宋体" w:cs="宋体"/>
          <w:color w:val="000000"/>
          <w:sz w:val="24"/>
          <w:szCs w:val="24"/>
        </w:rPr>
        <w:t>dwg</w:t>
      </w:r>
      <w:proofErr w:type="spellEnd"/>
      <w:r>
        <w:rPr>
          <w:rFonts w:ascii="宋体" w:hAnsi="宋体" w:cs="宋体" w:hint="eastAsia"/>
          <w:color w:val="000000"/>
          <w:sz w:val="24"/>
          <w:szCs w:val="24"/>
        </w:rPr>
        <w:t>”文件，补绘提供的某楼的建筑施工图。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sz w:val="24"/>
          <w:szCs w:val="24"/>
        </w:rPr>
        <w:t>轴及</w:t>
      </w: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ascii="宋体" w:hAnsi="宋体" w:cs="宋体" w:hint="eastAsia"/>
          <w:color w:val="000000"/>
          <w:sz w:val="24"/>
          <w:szCs w:val="24"/>
        </w:rPr>
        <w:t>轴交点位置不可更改，结果文件命名为“</w:t>
      </w:r>
      <w:r>
        <w:rPr>
          <w:rFonts w:ascii="宋体" w:hAnsi="宋体" w:cs="宋体"/>
          <w:color w:val="000000"/>
          <w:sz w:val="24"/>
          <w:szCs w:val="24"/>
        </w:rPr>
        <w:t>TASK02.dwg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图面应符合《</w:t>
      </w:r>
      <w:r>
        <w:rPr>
          <w:rFonts w:ascii="宋体" w:hAnsi="宋体" w:cs="宋体"/>
          <w:color w:val="000000"/>
          <w:sz w:val="24"/>
          <w:szCs w:val="24"/>
        </w:rPr>
        <w:t>GB50104 -2010</w:t>
      </w:r>
      <w:r>
        <w:rPr>
          <w:rFonts w:ascii="宋体" w:hAnsi="宋体" w:cs="宋体" w:hint="eastAsia"/>
          <w:color w:val="000000"/>
          <w:sz w:val="24"/>
          <w:szCs w:val="24"/>
        </w:rPr>
        <w:t>建筑制图统一标准》的要求，做到清晰、简明、准确，符合设计、施工、存档的要求，适应工程建设的需要。</w:t>
      </w:r>
    </w:p>
    <w:p w:rsidR="00F911C7" w:rsidRDefault="00F911C7" w:rsidP="00E11279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建筑内部的标注均无需标注，若标注不加分。</w:t>
      </w: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Times New Roman"/>
          <w:color w:val="000000"/>
          <w:sz w:val="24"/>
          <w:szCs w:val="24"/>
        </w:rPr>
        <w:br w:type="page"/>
      </w: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项目三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钢筋配料单的编制</w:t>
      </w:r>
    </w:p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分，考生在信息化综合考试平台中，将计算结果填写在平台上的相应空格中）</w:t>
      </w:r>
    </w:p>
    <w:p w:rsidR="00F911C7" w:rsidRDefault="00F911C7">
      <w:pPr>
        <w:spacing w:line="360" w:lineRule="auto"/>
        <w:rPr>
          <w:rFonts w:cs="Times New Roman"/>
          <w:sz w:val="28"/>
          <w:szCs w:val="28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某框架结构抗震等级为二级，楼层框架梁的配筋情况如图所示，混凝土强度等级为</w:t>
      </w:r>
      <w:r>
        <w:rPr>
          <w:rFonts w:ascii="宋体" w:hAnsi="宋体" w:cs="宋体"/>
          <w:color w:val="000000"/>
          <w:sz w:val="24"/>
          <w:szCs w:val="24"/>
        </w:rPr>
        <w:t>C30</w:t>
      </w:r>
      <w:r>
        <w:rPr>
          <w:rFonts w:ascii="宋体" w:hAnsi="宋体" w:cs="宋体" w:hint="eastAsia"/>
          <w:color w:val="000000"/>
          <w:sz w:val="24"/>
          <w:szCs w:val="24"/>
        </w:rPr>
        <w:t>，框架柱尺寸为</w:t>
      </w:r>
      <w:r>
        <w:rPr>
          <w:rFonts w:ascii="宋体" w:hAnsi="宋体" w:cs="宋体"/>
          <w:color w:val="000000"/>
          <w:sz w:val="24"/>
          <w:szCs w:val="24"/>
        </w:rPr>
        <w:t>600X600mm</w:t>
      </w:r>
      <w:r>
        <w:rPr>
          <w:rFonts w:ascii="宋体" w:hAnsi="宋体" w:cs="宋体" w:hint="eastAsia"/>
          <w:color w:val="000000"/>
          <w:sz w:val="24"/>
          <w:szCs w:val="24"/>
        </w:rPr>
        <w:t>，梁的混凝土保护层厚度为</w:t>
      </w:r>
      <w:r>
        <w:rPr>
          <w:rFonts w:ascii="宋体" w:hAnsi="宋体" w:cs="宋体"/>
          <w:color w:val="000000"/>
          <w:sz w:val="24"/>
          <w:szCs w:val="24"/>
        </w:rPr>
        <w:t>30mm</w:t>
      </w:r>
      <w:r>
        <w:rPr>
          <w:rFonts w:ascii="宋体" w:hAnsi="宋体" w:cs="宋体" w:hint="eastAsia"/>
          <w:color w:val="000000"/>
          <w:sz w:val="24"/>
          <w:szCs w:val="24"/>
        </w:rPr>
        <w:t>，纵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筋采用</w:t>
      </w:r>
      <w:proofErr w:type="gramEnd"/>
      <w:r>
        <w:rPr>
          <w:rFonts w:ascii="宋体" w:hAnsi="宋体" w:cs="宋体"/>
          <w:color w:val="000000"/>
          <w:sz w:val="24"/>
          <w:szCs w:val="24"/>
        </w:rPr>
        <w:t>HRB335</w:t>
      </w:r>
      <w:r>
        <w:rPr>
          <w:rFonts w:ascii="宋体" w:hAnsi="宋体" w:cs="宋体" w:hint="eastAsia"/>
          <w:color w:val="000000"/>
          <w:sz w:val="24"/>
          <w:szCs w:val="24"/>
        </w:rPr>
        <w:t>级，箍筋采用</w:t>
      </w:r>
      <w:r>
        <w:rPr>
          <w:rFonts w:ascii="宋体" w:hAnsi="宋体" w:cs="宋体"/>
          <w:color w:val="000000"/>
          <w:sz w:val="24"/>
          <w:szCs w:val="24"/>
        </w:rPr>
        <w:t>HRB335</w:t>
      </w:r>
      <w:r>
        <w:rPr>
          <w:rFonts w:ascii="宋体" w:hAnsi="宋体" w:cs="宋体" w:hint="eastAsia"/>
          <w:color w:val="000000"/>
          <w:sz w:val="24"/>
          <w:szCs w:val="24"/>
        </w:rPr>
        <w:t>级，箍筋按照外皮计算，调整值取</w:t>
      </w:r>
      <w:r>
        <w:rPr>
          <w:rFonts w:ascii="宋体" w:hAnsi="宋体" w:cs="宋体"/>
          <w:color w:val="000000"/>
          <w:sz w:val="24"/>
          <w:szCs w:val="24"/>
        </w:rPr>
        <w:t>18.5d</w:t>
      </w:r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spellStart"/>
      <w:r>
        <w:rPr>
          <w:rFonts w:ascii="宋体" w:hAnsi="宋体" w:cs="宋体"/>
          <w:color w:val="000000"/>
          <w:sz w:val="24"/>
          <w:szCs w:val="24"/>
        </w:rPr>
        <w:t>LaE</w:t>
      </w:r>
      <w:proofErr w:type="spellEnd"/>
      <w:r>
        <w:rPr>
          <w:rFonts w:ascii="宋体" w:hAnsi="宋体" w:cs="宋体"/>
          <w:color w:val="000000"/>
          <w:sz w:val="24"/>
          <w:szCs w:val="24"/>
        </w:rPr>
        <w:t>=37d,</w:t>
      </w:r>
      <w:r>
        <w:rPr>
          <w:rFonts w:ascii="宋体" w:hAnsi="宋体" w:cs="宋体" w:hint="eastAsia"/>
          <w:color w:val="000000"/>
          <w:sz w:val="24"/>
          <w:szCs w:val="24"/>
        </w:rPr>
        <w:t>请计算该梁中所有钢筋的下料长度，并配置配料单。</w:t>
      </w:r>
    </w:p>
    <w:p w:rsidR="00F911C7" w:rsidRDefault="00BB7C09">
      <w:pPr>
        <w:rPr>
          <w:rFonts w:cs="Times New Roman"/>
        </w:rPr>
      </w:pPr>
      <w:r>
        <w:rPr>
          <w:noProof/>
        </w:rPr>
        <w:pict>
          <v:shape id="图片 2" o:spid="_x0000_s1026" type="#_x0000_t75" style="position:absolute;left:0;text-align:left;margin-left:179.15pt;margin-top:106.8pt;width:39.75pt;height:22.5pt;z-index:2;visibility:visible">
            <v:imagedata r:id="rId30" o:title=""/>
          </v:shape>
        </w:pict>
      </w:r>
      <w:r>
        <w:rPr>
          <w:noProof/>
        </w:rPr>
        <w:pict>
          <v:shape id="图片 1" o:spid="_x0000_s1027" type="#_x0000_t75" style="position:absolute;left:0;text-align:left;margin-left:170pt;margin-top:15.2pt;width:117pt;height:57pt;z-index:1;visibility:visible">
            <v:imagedata r:id="rId31" o:title=""/>
          </v:shape>
        </w:pict>
      </w:r>
      <w:r w:rsidR="00E11279">
        <w:rPr>
          <w:rFonts w:cs="Times New Roman"/>
          <w:noProof/>
        </w:rPr>
        <w:pict>
          <v:shape id="图片 23" o:spid="_x0000_i1046" type="#_x0000_t75" style="width:412.6pt;height:185.95pt;visibility:visible">
            <v:imagedata r:id="rId32" o:title=""/>
          </v:shape>
        </w:pict>
      </w:r>
    </w:p>
    <w:p w:rsidR="00F911C7" w:rsidRDefault="00F911C7">
      <w:pPr>
        <w:spacing w:line="400" w:lineRule="exact"/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梁中钢筋配料单</w:t>
      </w:r>
    </w:p>
    <w:tbl>
      <w:tblPr>
        <w:tblW w:w="83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3090"/>
        <w:gridCol w:w="740"/>
        <w:gridCol w:w="715"/>
        <w:gridCol w:w="1723"/>
        <w:gridCol w:w="1337"/>
      </w:tblGrid>
      <w:tr w:rsidR="00F911C7">
        <w:trPr>
          <w:trHeight w:val="470"/>
        </w:trPr>
        <w:tc>
          <w:tcPr>
            <w:tcW w:w="706" w:type="dxa"/>
            <w:vAlign w:val="center"/>
          </w:tcPr>
          <w:p w:rsidR="00F911C7" w:rsidRDefault="00F911C7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编号</w:t>
            </w:r>
          </w:p>
        </w:tc>
        <w:tc>
          <w:tcPr>
            <w:tcW w:w="3090" w:type="dxa"/>
            <w:vAlign w:val="center"/>
          </w:tcPr>
          <w:p w:rsidR="00F911C7" w:rsidRDefault="00F911C7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简图</w:t>
            </w:r>
          </w:p>
        </w:tc>
        <w:tc>
          <w:tcPr>
            <w:tcW w:w="740" w:type="dxa"/>
            <w:vAlign w:val="center"/>
          </w:tcPr>
          <w:p w:rsidR="00F911C7" w:rsidRDefault="00F911C7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型号</w:t>
            </w:r>
          </w:p>
        </w:tc>
        <w:tc>
          <w:tcPr>
            <w:tcW w:w="715" w:type="dxa"/>
            <w:vAlign w:val="center"/>
          </w:tcPr>
          <w:p w:rsidR="00F911C7" w:rsidRDefault="00F911C7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根数</w:t>
            </w:r>
          </w:p>
        </w:tc>
        <w:tc>
          <w:tcPr>
            <w:tcW w:w="1723" w:type="dxa"/>
            <w:vAlign w:val="center"/>
          </w:tcPr>
          <w:p w:rsidR="00F911C7" w:rsidRDefault="00F911C7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下料长度</w:t>
            </w:r>
          </w:p>
        </w:tc>
        <w:tc>
          <w:tcPr>
            <w:tcW w:w="1337" w:type="dxa"/>
            <w:vAlign w:val="center"/>
          </w:tcPr>
          <w:p w:rsidR="00F911C7" w:rsidRDefault="00F911C7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总长</w:t>
            </w:r>
          </w:p>
        </w:tc>
      </w:tr>
      <w:tr w:rsidR="00F911C7">
        <w:tc>
          <w:tcPr>
            <w:tcW w:w="706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3090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40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15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723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337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</w:tr>
      <w:tr w:rsidR="00F911C7">
        <w:tc>
          <w:tcPr>
            <w:tcW w:w="706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3090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40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15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723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337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</w:tr>
      <w:tr w:rsidR="00F911C7">
        <w:tc>
          <w:tcPr>
            <w:tcW w:w="706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3090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40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15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723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337" w:type="dxa"/>
            <w:vAlign w:val="center"/>
          </w:tcPr>
          <w:p w:rsidR="00F911C7" w:rsidRDefault="00F911C7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</w:tr>
    </w:tbl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  <w:r>
        <w:rPr>
          <w:rFonts w:cs="宋体" w:hint="eastAsia"/>
        </w:rPr>
        <w:t>答案：</w:t>
      </w:r>
    </w:p>
    <w:p w:rsidR="00F911C7" w:rsidRDefault="00F911C7">
      <w:pPr>
        <w:rPr>
          <w:rFonts w:cs="Times New Roman"/>
        </w:rPr>
      </w:pPr>
    </w:p>
    <w:p w:rsidR="00F911C7" w:rsidRDefault="00F911C7">
      <w:pPr>
        <w:rPr>
          <w:rFonts w:cs="Times New Roman"/>
        </w:rPr>
      </w:pPr>
    </w:p>
    <w:tbl>
      <w:tblPr>
        <w:tblW w:w="8433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87"/>
        <w:gridCol w:w="3870"/>
        <w:gridCol w:w="633"/>
        <w:gridCol w:w="745"/>
        <w:gridCol w:w="1133"/>
        <w:gridCol w:w="1665"/>
      </w:tblGrid>
      <w:tr w:rsidR="00F911C7">
        <w:trPr>
          <w:trHeight w:val="936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</w:rPr>
              <w:t>编号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center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</w:rPr>
              <w:t>简</w:t>
            </w:r>
            <w:r>
              <w:rPr>
                <w:rFonts w:ascii="楷体_GB2312" w:eastAsia="楷体_GB2312" w:hAnsi="宋体" w:cs="楷体_GB2312"/>
                <w:color w:val="000000"/>
                <w:kern w:val="0"/>
              </w:rPr>
              <w:t xml:space="preserve">      </w:t>
            </w:r>
            <w:r>
              <w:rPr>
                <w:rFonts w:ascii="楷体_GB2312" w:eastAsia="楷体_GB2312" w:hAnsi="宋体" w:cs="楷体_GB2312" w:hint="eastAsia"/>
                <w:color w:val="000000"/>
                <w:kern w:val="0"/>
              </w:rPr>
              <w:t>图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</w:rPr>
              <w:t>型号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cs="Times New Roman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</w:rPr>
              <w:t>根数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center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</w:rPr>
              <w:t>下料长度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  <w:kern w:val="0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</w:rPr>
              <w:t>总长</w:t>
            </w:r>
          </w:p>
        </w:tc>
      </w:tr>
      <w:tr w:rsidR="00F911C7">
        <w:trPr>
          <w:trHeight w:val="1205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cs="Times New Roman"/>
                <w:color w:val="000000"/>
                <w:sz w:val="22"/>
              </w:rPr>
            </w:pPr>
          </w:p>
          <w:p w:rsidR="00F911C7" w:rsidRDefault="00BB7C09">
            <w:pPr>
              <w:widowControl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noProof/>
              </w:rPr>
              <w:pict>
                <v:shape id="图片 24" o:spid="_x0000_i1047" type="#_x0000_t75" style="width:144.65pt;height:56.35pt;visibility:visible">
                  <v:imagedata r:id="rId33" o:title=""/>
                </v:shape>
              </w:pic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BB7C09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b/>
                <w:bCs/>
                <w:color w:val="000000"/>
              </w:rPr>
            </w:pPr>
            <w:r>
              <w:rPr>
                <w:rFonts w:cs="Times New Roman"/>
                <w:noProof/>
              </w:rPr>
              <w:pict>
                <v:shape id="图片 25" o:spid="_x0000_i1048" type="#_x0000_t75" style="width:11.25pt;height:20.05pt;visibility:visible">
                  <v:imagedata r:id="rId34" o:title=""/>
                </v:shape>
              </w:pict>
            </w:r>
            <w:r w:rsidR="00F911C7">
              <w:rPr>
                <w:rFonts w:ascii="楷体_GB2312" w:eastAsia="楷体_GB2312" w:hAnsi="宋体" w:cs="楷体_GB2312"/>
                <w:color w:val="000000"/>
                <w:kern w:val="0"/>
              </w:rPr>
              <w:t>22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cs="Times New Roman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Pr="00115C4A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FF0000"/>
              </w:rPr>
            </w:pPr>
            <w:r w:rsidRPr="00115C4A">
              <w:rPr>
                <w:rFonts w:ascii="楷体_GB2312" w:eastAsia="楷体_GB2312" w:hAnsi="宋体" w:cs="楷体_GB2312"/>
                <w:color w:val="FF0000"/>
              </w:rPr>
              <w:t>6200mm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Pr="00115C4A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FF0000"/>
                <w:kern w:val="0"/>
              </w:rPr>
            </w:pPr>
            <w:r w:rsidRPr="00115C4A">
              <w:rPr>
                <w:rFonts w:ascii="楷体_GB2312" w:eastAsia="楷体_GB2312" w:hAnsi="宋体" w:cs="楷体_GB2312"/>
                <w:color w:val="FF0000"/>
                <w:kern w:val="0"/>
              </w:rPr>
              <w:t>24800mm</w:t>
            </w:r>
          </w:p>
        </w:tc>
      </w:tr>
      <w:tr w:rsidR="00F911C7">
        <w:trPr>
          <w:trHeight w:val="1439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</w:rPr>
              <w:t>2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  <w:p w:rsidR="00F911C7" w:rsidRDefault="00BB7C09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noProof/>
              </w:rPr>
              <w:pict>
                <v:shape id="图片 10" o:spid="_x0000_s1028" type="#_x0000_t75" style="position:absolute;margin-left:22.5pt;margin-top:11.45pt;width:135.75pt;height:49.5pt;z-index:-1;visibility:visible" wrapcoords="-119 0 -119 21273 21600 21273 21600 0 -119 0">
                  <v:imagedata r:id="rId35" o:title=""/>
                  <w10:wrap type="through"/>
                </v:shape>
              </w:pict>
            </w:r>
          </w:p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BB7C09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b/>
                <w:bCs/>
                <w:color w:val="000000"/>
              </w:rPr>
            </w:pPr>
            <w:r>
              <w:rPr>
                <w:rFonts w:cs="Times New Roman"/>
                <w:noProof/>
              </w:rPr>
              <w:pict>
                <v:shape id="图片 26" o:spid="_x0000_i1049" type="#_x0000_t75" style="width:11.25pt;height:20.05pt;visibility:visible">
                  <v:imagedata r:id="rId34" o:title=""/>
                </v:shape>
              </w:pict>
            </w:r>
            <w:r w:rsidR="00F911C7">
              <w:rPr>
                <w:rFonts w:ascii="楷体_GB2312" w:eastAsia="楷体_GB2312" w:hAnsi="宋体" w:cs="楷体_GB2312"/>
                <w:color w:val="000000"/>
                <w:kern w:val="0"/>
              </w:rPr>
              <w:t>18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cs="Times New Roman"/>
              </w:rPr>
            </w:pPr>
            <w:r>
              <w:rPr>
                <w:rFonts w:ascii="楷体_GB2312" w:eastAsia="楷体_GB2312" w:hAnsi="宋体" w:cs="楷体_GB2312"/>
                <w:color w:val="00000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Pr="00115C4A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FF0000"/>
              </w:rPr>
            </w:pPr>
            <w:r w:rsidRPr="00115C4A">
              <w:rPr>
                <w:rFonts w:ascii="楷体_GB2312" w:eastAsia="楷体_GB2312" w:hAnsi="宋体" w:cs="楷体_GB2312"/>
                <w:color w:val="FF0000"/>
              </w:rPr>
              <w:t>6080mm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Pr="00115C4A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FF0000"/>
              </w:rPr>
            </w:pPr>
            <w:r w:rsidRPr="00115C4A">
              <w:rPr>
                <w:rFonts w:ascii="楷体_GB2312" w:eastAsia="楷体_GB2312" w:hAnsi="宋体" w:cs="楷体_GB2312"/>
                <w:color w:val="FF0000"/>
              </w:rPr>
              <w:t>24320</w:t>
            </w:r>
            <w:r>
              <w:rPr>
                <w:rFonts w:ascii="楷体_GB2312" w:eastAsia="楷体_GB2312" w:hAnsi="宋体" w:cs="楷体_GB2312"/>
                <w:color w:val="FF0000"/>
              </w:rPr>
              <w:t>mm</w:t>
            </w:r>
          </w:p>
        </w:tc>
      </w:tr>
      <w:tr w:rsidR="00F911C7">
        <w:trPr>
          <w:trHeight w:val="139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rFonts w:ascii="楷体_GB2312" w:eastAsia="楷体_GB2312" w:hAnsi="宋体" w:cs="楷体_GB2312"/>
                <w:color w:val="000000"/>
                <w:kern w:val="0"/>
              </w:rPr>
              <w:t>3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  <w:p w:rsidR="00F911C7" w:rsidRDefault="00BB7C09">
            <w:pPr>
              <w:widowControl/>
              <w:jc w:val="center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rFonts w:cs="Times New Roman"/>
                <w:noProof/>
              </w:rPr>
              <w:pict>
                <v:shape id="图片 27" o:spid="_x0000_i1050" type="#_x0000_t75" style="width:85.75pt;height:59.5pt;visibility:visible">
                  <v:imagedata r:id="rId36" o:title=""/>
                </v:shape>
              </w:pict>
            </w:r>
          </w:p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BB7C09">
            <w:pPr>
              <w:widowControl/>
              <w:jc w:val="center"/>
              <w:textAlignment w:val="center"/>
              <w:rPr>
                <w:rFonts w:ascii="楷体_GB2312" w:eastAsia="楷体_GB2312" w:hAnsi="宋体" w:cs="Times New Roman"/>
                <w:b/>
                <w:bCs/>
                <w:color w:val="000000"/>
              </w:rPr>
            </w:pPr>
            <w:r>
              <w:rPr>
                <w:rFonts w:cs="Times New Roman"/>
                <w:noProof/>
              </w:rPr>
              <w:pict>
                <v:shape id="图片 28" o:spid="_x0000_i1051" type="#_x0000_t75" style="width:11.25pt;height:20.05pt;visibility:visible">
                  <v:imagedata r:id="rId34" o:title=""/>
                </v:shape>
              </w:pict>
            </w:r>
            <w:r w:rsidR="00F911C7">
              <w:rPr>
                <w:rFonts w:ascii="楷体_GB2312" w:eastAsia="楷体_GB2312" w:hAnsi="宋体" w:cs="楷体_GB2312"/>
                <w:color w:val="000000"/>
                <w:kern w:val="0"/>
              </w:rPr>
              <w:t>12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Pr="00115C4A" w:rsidRDefault="00F911C7">
            <w:pPr>
              <w:widowControl/>
              <w:jc w:val="left"/>
              <w:textAlignment w:val="center"/>
              <w:rPr>
                <w:rFonts w:cs="Times New Roman"/>
                <w:color w:val="FF0000"/>
              </w:rPr>
            </w:pPr>
            <w:r w:rsidRPr="00115C4A">
              <w:rPr>
                <w:rFonts w:ascii="楷体_GB2312" w:eastAsia="楷体_GB2312" w:hAnsi="宋体" w:cs="楷体_GB2312"/>
                <w:color w:val="FF0000"/>
                <w:kern w:val="0"/>
              </w:rPr>
              <w:t>32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</w:rPr>
            </w:pPr>
            <w:r>
              <w:rPr>
                <w:rFonts w:ascii="楷体_GB2312" w:eastAsia="楷体_GB2312" w:hAnsi="宋体" w:cs="楷体_GB2312"/>
                <w:color w:val="000000"/>
              </w:rPr>
              <w:t>1782mm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1C7" w:rsidRPr="00115C4A" w:rsidRDefault="00F911C7"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FF0000"/>
                <w:kern w:val="0"/>
              </w:rPr>
            </w:pPr>
            <w:r w:rsidRPr="00115C4A">
              <w:rPr>
                <w:rFonts w:ascii="楷体_GB2312" w:eastAsia="楷体_GB2312" w:hAnsi="宋体" w:cs="楷体_GB2312"/>
                <w:color w:val="FF0000"/>
                <w:kern w:val="0"/>
              </w:rPr>
              <w:t>57024mm</w:t>
            </w:r>
          </w:p>
        </w:tc>
      </w:tr>
    </w:tbl>
    <w:p w:rsidR="00F911C7" w:rsidRDefault="00F911C7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sz w:val="24"/>
          <w:szCs w:val="24"/>
        </w:rPr>
      </w:pP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Times New Roman"/>
          <w:color w:val="000000"/>
          <w:sz w:val="24"/>
          <w:szCs w:val="24"/>
        </w:rPr>
        <w:br w:type="page"/>
      </w:r>
    </w:p>
    <w:p w:rsidR="00F911C7" w:rsidRDefault="00F911C7" w:rsidP="00E1127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F911C7" w:rsidRDefault="00F911C7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项目四：建筑工程测量（共计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分）</w:t>
      </w:r>
    </w:p>
    <w:p w:rsidR="00F911C7" w:rsidRDefault="00F911C7" w:rsidP="00E11279">
      <w:pPr>
        <w:adjustRightInd w:val="0"/>
        <w:snapToGrid w:val="0"/>
        <w:spacing w:beforeLines="100" w:before="312"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（共计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分，此题为实际操作题，考生在指定的场地利用相应的仪器完成以下任务）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任务名称：全站仪坐标测量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任务内容：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检验仪器管水准器轴是否符合要求；</w:t>
      </w:r>
    </w:p>
    <w:p w:rsidR="00F911C7" w:rsidRDefault="00F911C7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管水准器轴检验结论：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　　</w:t>
      </w:r>
      <w:r>
        <w:rPr>
          <w:rFonts w:ascii="宋体" w:hAnsi="宋体" w:cs="宋体" w:hint="eastAsia"/>
          <w:color w:val="000000"/>
          <w:sz w:val="24"/>
          <w:szCs w:val="24"/>
        </w:rPr>
        <w:t>；仪器编号：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　</w:t>
      </w:r>
      <w:r>
        <w:rPr>
          <w:rFonts w:ascii="宋体" w:hAnsi="宋体" w:cs="宋体" w:hint="eastAsia"/>
          <w:color w:val="000000"/>
          <w:sz w:val="24"/>
          <w:szCs w:val="24"/>
        </w:rPr>
        <w:t>；</w:t>
      </w:r>
    </w:p>
    <w:p w:rsidR="00F911C7" w:rsidRDefault="00F911C7">
      <w:pPr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根据提供两个已知平面控制点：测站点点名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）和后视点名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），考生根据考场事先给定的测站点点位和坐标数据，进行测站设置，利用后视点进行定向，在待测点上放上棱镜，进行坐标测量，根据全站仪显示的信息，记录待测点的点名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）。</w:t>
      </w:r>
    </w:p>
    <w:sectPr w:rsidR="00F911C7" w:rsidSect="00900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C09" w:rsidRDefault="00BB7C09" w:rsidP="00E11279">
      <w:r>
        <w:separator/>
      </w:r>
    </w:p>
  </w:endnote>
  <w:endnote w:type="continuationSeparator" w:id="0">
    <w:p w:rsidR="00BB7C09" w:rsidRDefault="00BB7C09" w:rsidP="00E1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C09" w:rsidRDefault="00BB7C09" w:rsidP="00E11279">
      <w:r>
        <w:separator/>
      </w:r>
    </w:p>
  </w:footnote>
  <w:footnote w:type="continuationSeparator" w:id="0">
    <w:p w:rsidR="00BB7C09" w:rsidRDefault="00BB7C09" w:rsidP="00E11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1574BD"/>
    <w:multiLevelType w:val="singleLevel"/>
    <w:tmpl w:val="A91574BD"/>
    <w:lvl w:ilvl="0">
      <w:start w:val="20"/>
      <w:numFmt w:val="decimal"/>
      <w:suff w:val="nothing"/>
      <w:lvlText w:val="%1、"/>
      <w:lvlJc w:val="left"/>
    </w:lvl>
  </w:abstractNum>
  <w:abstractNum w:abstractNumId="1">
    <w:nsid w:val="69F7D2F4"/>
    <w:multiLevelType w:val="singleLevel"/>
    <w:tmpl w:val="69F7D2F4"/>
    <w:lvl w:ilvl="0">
      <w:start w:val="3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F0A3E6C"/>
    <w:rsid w:val="00115C4A"/>
    <w:rsid w:val="00123511"/>
    <w:rsid w:val="002449A3"/>
    <w:rsid w:val="00316697"/>
    <w:rsid w:val="006E5734"/>
    <w:rsid w:val="00713BC3"/>
    <w:rsid w:val="00790AB2"/>
    <w:rsid w:val="007E6C91"/>
    <w:rsid w:val="00900D97"/>
    <w:rsid w:val="00BB7C09"/>
    <w:rsid w:val="00CC797E"/>
    <w:rsid w:val="00E11279"/>
    <w:rsid w:val="00F911C7"/>
    <w:rsid w:val="098E4450"/>
    <w:rsid w:val="09FB736E"/>
    <w:rsid w:val="0A17392A"/>
    <w:rsid w:val="0F0A3E6C"/>
    <w:rsid w:val="1B4B3EEE"/>
    <w:rsid w:val="21A04F14"/>
    <w:rsid w:val="2B186D29"/>
    <w:rsid w:val="2F4B1AF9"/>
    <w:rsid w:val="3B59794E"/>
    <w:rsid w:val="3C7A1498"/>
    <w:rsid w:val="4002069F"/>
    <w:rsid w:val="422079B3"/>
    <w:rsid w:val="42F40F74"/>
    <w:rsid w:val="445858B4"/>
    <w:rsid w:val="4F727005"/>
    <w:rsid w:val="566856B8"/>
    <w:rsid w:val="57ED6953"/>
    <w:rsid w:val="590D4479"/>
    <w:rsid w:val="6172226C"/>
    <w:rsid w:val="6A554528"/>
    <w:rsid w:val="6A5B3845"/>
    <w:rsid w:val="6C105706"/>
    <w:rsid w:val="6CD556D5"/>
    <w:rsid w:val="6D535020"/>
    <w:rsid w:val="74494BD8"/>
    <w:rsid w:val="7AD0622B"/>
    <w:rsid w:val="7BC746D6"/>
    <w:rsid w:val="7F77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900D9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00D9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11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E11279"/>
    <w:rPr>
      <w:rFonts w:ascii="Calibri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12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E11279"/>
    <w:rPr>
      <w:rFonts w:ascii="Calibri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file:///E:\&#25216;&#33021;&#25945;&#23398;&#26631;&#20934;\Users\ADMINI~1\AppData\Local\Temp\ksohtml\wps564D.tmp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image" Target="media/image28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1069</Words>
  <Characters>6098</Characters>
  <Application>Microsoft Office Word</Application>
  <DocSecurity>0</DocSecurity>
  <Lines>50</Lines>
  <Paragraphs>14</Paragraphs>
  <ScaleCrop>false</ScaleCrop>
  <Company>CHINA</Company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王行</dc:creator>
  <cp:keywords/>
  <dc:description/>
  <cp:lastModifiedBy>China</cp:lastModifiedBy>
  <cp:revision>4</cp:revision>
  <dcterms:created xsi:type="dcterms:W3CDTF">2018-09-24T10:12:00Z</dcterms:created>
  <dcterms:modified xsi:type="dcterms:W3CDTF">2018-09-30T04:36:00Z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