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3B" w:rsidRPr="00861455" w:rsidRDefault="00DF6E3B" w:rsidP="00A719A8">
      <w:pPr>
        <w:snapToGrid w:val="0"/>
        <w:spacing w:line="680" w:lineRule="exact"/>
        <w:jc w:val="center"/>
        <w:rPr>
          <w:b/>
          <w:sz w:val="28"/>
        </w:rPr>
      </w:pPr>
      <w:r w:rsidRPr="00861455">
        <w:rPr>
          <w:rFonts w:hint="eastAsia"/>
          <w:b/>
          <w:sz w:val="28"/>
        </w:rPr>
        <w:t>江苏省金坛中等专业学校</w:t>
      </w:r>
    </w:p>
    <w:p w:rsidR="00DF6E3B" w:rsidRPr="00861455" w:rsidRDefault="00DF6E3B" w:rsidP="00A719A8">
      <w:pPr>
        <w:snapToGrid w:val="0"/>
        <w:spacing w:line="680" w:lineRule="exact"/>
        <w:jc w:val="center"/>
        <w:rPr>
          <w:rFonts w:ascii="黑体" w:eastAsia="黑体"/>
          <w:b/>
          <w:sz w:val="36"/>
          <w:szCs w:val="36"/>
        </w:rPr>
      </w:pPr>
      <w:r w:rsidRPr="00861455">
        <w:rPr>
          <w:rFonts w:ascii="黑体" w:eastAsia="黑体" w:hint="eastAsia"/>
          <w:b/>
          <w:sz w:val="36"/>
          <w:szCs w:val="36"/>
        </w:rPr>
        <w:t>教职员工</w:t>
      </w:r>
      <w:r>
        <w:rPr>
          <w:rFonts w:ascii="黑体" w:eastAsia="黑体" w:hint="eastAsia"/>
          <w:b/>
          <w:sz w:val="36"/>
          <w:szCs w:val="36"/>
        </w:rPr>
        <w:t>奖励性</w:t>
      </w:r>
      <w:r w:rsidRPr="00861455">
        <w:rPr>
          <w:rFonts w:ascii="黑体" w:eastAsia="黑体" w:hint="eastAsia"/>
          <w:b/>
          <w:sz w:val="36"/>
          <w:szCs w:val="36"/>
        </w:rPr>
        <w:t>荣誉计分办法</w:t>
      </w:r>
      <w:r w:rsidRPr="00861455">
        <w:rPr>
          <w:rFonts w:ascii="黑体" w:eastAsia="黑体"/>
          <w:b/>
          <w:sz w:val="36"/>
          <w:szCs w:val="36"/>
        </w:rPr>
        <w:t>(</w:t>
      </w:r>
      <w:r>
        <w:rPr>
          <w:rFonts w:ascii="黑体" w:eastAsia="黑体" w:hint="eastAsia"/>
          <w:b/>
          <w:sz w:val="36"/>
          <w:szCs w:val="36"/>
        </w:rPr>
        <w:t>试行</w:t>
      </w:r>
      <w:r w:rsidRPr="00861455">
        <w:rPr>
          <w:rFonts w:ascii="黑体" w:eastAsia="黑体" w:hint="eastAsia"/>
          <w:b/>
          <w:sz w:val="36"/>
          <w:szCs w:val="36"/>
        </w:rPr>
        <w:t>稿</w:t>
      </w:r>
      <w:r w:rsidRPr="00861455">
        <w:rPr>
          <w:rFonts w:ascii="黑体" w:eastAsia="黑体"/>
          <w:b/>
          <w:sz w:val="36"/>
          <w:szCs w:val="36"/>
        </w:rPr>
        <w:t>)</w:t>
      </w:r>
    </w:p>
    <w:p w:rsidR="00DF6E3B" w:rsidRPr="00861455" w:rsidRDefault="00DF6E3B" w:rsidP="00222CF0">
      <w:pPr>
        <w:snapToGrid w:val="0"/>
        <w:spacing w:line="560" w:lineRule="exact"/>
        <w:jc w:val="center"/>
        <w:rPr>
          <w:rFonts w:ascii="宋体"/>
          <w:sz w:val="28"/>
          <w:szCs w:val="28"/>
        </w:rPr>
      </w:pP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 w:hint="eastAsia"/>
          <w:b/>
          <w:sz w:val="24"/>
          <w:szCs w:val="24"/>
        </w:rPr>
        <w:t>一、</w:t>
      </w:r>
      <w:r w:rsidRPr="00166C94">
        <w:rPr>
          <w:rFonts w:ascii="黑体" w:eastAsia="黑体" w:hAnsi="宋体" w:hint="eastAsia"/>
          <w:b/>
          <w:sz w:val="24"/>
          <w:szCs w:val="24"/>
        </w:rPr>
        <w:t>荣誉</w:t>
      </w:r>
      <w:r>
        <w:rPr>
          <w:rFonts w:ascii="黑体" w:eastAsia="黑体" w:hAnsi="宋体" w:hint="eastAsia"/>
          <w:b/>
          <w:sz w:val="24"/>
          <w:szCs w:val="24"/>
        </w:rPr>
        <w:t>一</w:t>
      </w:r>
      <w:r w:rsidRPr="00166C94">
        <w:rPr>
          <w:rFonts w:ascii="黑体" w:eastAsia="黑体" w:hAnsi="宋体" w:hint="eastAsia"/>
          <w:b/>
          <w:sz w:val="24"/>
          <w:szCs w:val="24"/>
        </w:rPr>
        <w:t>（得分</w:t>
      </w:r>
      <w:r w:rsidRPr="00166C94">
        <w:rPr>
          <w:rFonts w:ascii="黑体" w:eastAsia="黑体" w:hAnsi="宋体"/>
          <w:b/>
          <w:sz w:val="24"/>
          <w:szCs w:val="24"/>
        </w:rPr>
        <w:t>——</w:t>
      </w:r>
      <w:r w:rsidRPr="00166C94">
        <w:rPr>
          <w:rFonts w:ascii="黑体" w:eastAsia="黑体" w:hAnsi="宋体" w:hint="eastAsia"/>
          <w:b/>
          <w:sz w:val="24"/>
          <w:szCs w:val="24"/>
        </w:rPr>
        <w:t>省级</w:t>
      </w:r>
      <w:r w:rsidRPr="00166C94">
        <w:rPr>
          <w:rFonts w:ascii="黑体" w:eastAsia="黑体" w:hAnsi="宋体"/>
          <w:b/>
          <w:sz w:val="24"/>
          <w:szCs w:val="24"/>
        </w:rPr>
        <w:t>12</w:t>
      </w:r>
      <w:r w:rsidRPr="00166C94">
        <w:rPr>
          <w:rFonts w:ascii="黑体" w:eastAsia="黑体" w:hAnsi="宋体" w:hint="eastAsia"/>
          <w:b/>
          <w:sz w:val="24"/>
          <w:szCs w:val="24"/>
        </w:rPr>
        <w:t>分、常州市级</w:t>
      </w:r>
      <w:r w:rsidRPr="00166C94">
        <w:rPr>
          <w:rFonts w:ascii="黑体" w:eastAsia="黑体" w:hAnsi="宋体"/>
          <w:b/>
          <w:sz w:val="24"/>
          <w:szCs w:val="24"/>
        </w:rPr>
        <w:t>8</w:t>
      </w:r>
      <w:r w:rsidRPr="00166C94">
        <w:rPr>
          <w:rFonts w:ascii="黑体" w:eastAsia="黑体" w:hAnsi="宋体" w:hint="eastAsia"/>
          <w:b/>
          <w:sz w:val="24"/>
          <w:szCs w:val="24"/>
        </w:rPr>
        <w:t>分、金坛区级</w:t>
      </w:r>
      <w:r w:rsidRPr="00166C94">
        <w:rPr>
          <w:rFonts w:ascii="黑体" w:eastAsia="黑体" w:hAnsi="宋体"/>
          <w:b/>
          <w:sz w:val="24"/>
          <w:szCs w:val="24"/>
        </w:rPr>
        <w:t>3</w:t>
      </w:r>
      <w:r w:rsidRPr="00166C94">
        <w:rPr>
          <w:rFonts w:ascii="黑体" w:eastAsia="黑体" w:hAnsi="宋体" w:hint="eastAsia"/>
          <w:b/>
          <w:sz w:val="24"/>
          <w:szCs w:val="24"/>
        </w:rPr>
        <w:t>分）：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 w:rsidRPr="00166C94">
        <w:rPr>
          <w:rFonts w:ascii="宋体" w:hAnsi="宋体"/>
          <w:sz w:val="24"/>
          <w:szCs w:val="24"/>
        </w:rPr>
        <w:t>1</w:t>
      </w:r>
      <w:r w:rsidRPr="00166C94">
        <w:rPr>
          <w:rFonts w:ascii="宋体" w:hAnsi="宋体" w:hint="eastAsia"/>
          <w:sz w:val="24"/>
          <w:szCs w:val="24"/>
        </w:rPr>
        <w:t>．教师个人被评为江苏省、常州市、金坛区优秀教育工作者；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 w:rsidRPr="00166C94">
        <w:rPr>
          <w:rFonts w:ascii="宋体" w:hAnsi="宋体"/>
          <w:sz w:val="24"/>
          <w:szCs w:val="24"/>
        </w:rPr>
        <w:t>2</w:t>
      </w:r>
      <w:r w:rsidRPr="00166C94">
        <w:rPr>
          <w:rFonts w:ascii="宋体" w:hAnsi="宋体" w:hint="eastAsia"/>
          <w:sz w:val="24"/>
          <w:szCs w:val="24"/>
        </w:rPr>
        <w:t>．教师个人被评为江苏省、常州市、金坛区教育先进个人；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 w:rsidRPr="00166C94">
        <w:rPr>
          <w:rFonts w:ascii="宋体" w:hAnsi="宋体"/>
          <w:sz w:val="24"/>
          <w:szCs w:val="24"/>
        </w:rPr>
        <w:t>3</w:t>
      </w:r>
      <w:r w:rsidRPr="00166C94">
        <w:rPr>
          <w:rFonts w:ascii="宋体" w:hAnsi="宋体" w:hint="eastAsia"/>
          <w:sz w:val="24"/>
          <w:szCs w:val="24"/>
        </w:rPr>
        <w:t>．教师个人被评为江苏省、常州市、金坛区十佳优秀教师、十佳优秀青年教师、十佳最美教师；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 w:rsidRPr="00166C94">
        <w:rPr>
          <w:rFonts w:ascii="宋体" w:hAnsi="宋体"/>
          <w:sz w:val="24"/>
          <w:szCs w:val="24"/>
        </w:rPr>
        <w:t>4</w:t>
      </w:r>
      <w:r w:rsidRPr="00166C94">
        <w:rPr>
          <w:rFonts w:ascii="宋体" w:hAnsi="宋体" w:hint="eastAsia"/>
          <w:sz w:val="24"/>
          <w:szCs w:val="24"/>
        </w:rPr>
        <w:t>．教师个人被评为江苏省、常州市、金坛区十佳师德标兵或劳动模范。</w:t>
      </w: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 w:hint="eastAsia"/>
          <w:b/>
          <w:sz w:val="24"/>
          <w:szCs w:val="24"/>
        </w:rPr>
        <w:t>二、</w:t>
      </w:r>
      <w:r w:rsidRPr="00166C94">
        <w:rPr>
          <w:rFonts w:ascii="黑体" w:eastAsia="黑体" w:hAnsi="宋体" w:hint="eastAsia"/>
          <w:b/>
          <w:sz w:val="24"/>
          <w:szCs w:val="24"/>
        </w:rPr>
        <w:t>荣誉</w:t>
      </w:r>
      <w:r>
        <w:rPr>
          <w:rFonts w:ascii="黑体" w:eastAsia="黑体" w:hAnsi="宋体" w:hint="eastAsia"/>
          <w:b/>
          <w:sz w:val="24"/>
          <w:szCs w:val="24"/>
        </w:rPr>
        <w:t>二</w:t>
      </w:r>
      <w:r w:rsidRPr="00166C94">
        <w:rPr>
          <w:rFonts w:ascii="黑体" w:eastAsia="黑体" w:hAnsi="宋体" w:hint="eastAsia"/>
          <w:b/>
          <w:sz w:val="24"/>
          <w:szCs w:val="24"/>
        </w:rPr>
        <w:t>：</w:t>
      </w: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/>
          <w:b/>
          <w:sz w:val="24"/>
          <w:szCs w:val="24"/>
        </w:rPr>
        <w:t>1</w:t>
      </w:r>
      <w:r>
        <w:rPr>
          <w:rFonts w:ascii="黑体" w:eastAsia="黑体" w:hAnsi="宋体" w:hint="eastAsia"/>
          <w:b/>
          <w:sz w:val="24"/>
          <w:szCs w:val="24"/>
        </w:rPr>
        <w:t>．</w:t>
      </w:r>
      <w:r w:rsidRPr="00166C94">
        <w:rPr>
          <w:rFonts w:ascii="黑体" w:eastAsia="黑体" w:hAnsi="宋体" w:hint="eastAsia"/>
          <w:b/>
          <w:sz w:val="24"/>
          <w:szCs w:val="24"/>
        </w:rPr>
        <w:t>技能荣誉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教师个人或指导学生参加江苏省、常州市、金坛区技能大赛奖（得分</w:t>
      </w:r>
      <w:r w:rsidRPr="00166C94">
        <w:rPr>
          <w:rFonts w:ascii="宋体" w:hAnsi="宋体"/>
          <w:sz w:val="24"/>
          <w:szCs w:val="24"/>
        </w:rPr>
        <w:t>——</w:t>
      </w:r>
      <w:r w:rsidRPr="00166C94">
        <w:rPr>
          <w:rFonts w:ascii="宋体" w:hAnsi="宋体" w:hint="eastAsia"/>
          <w:sz w:val="24"/>
          <w:szCs w:val="24"/>
        </w:rPr>
        <w:t>省一等奖</w:t>
      </w:r>
      <w:r w:rsidRPr="00166C94">
        <w:rPr>
          <w:rFonts w:ascii="宋体" w:hAnsi="宋体"/>
          <w:sz w:val="24"/>
          <w:szCs w:val="24"/>
        </w:rPr>
        <w:t>7.5</w:t>
      </w:r>
      <w:r w:rsidRPr="00166C94">
        <w:rPr>
          <w:rFonts w:ascii="宋体" w:hAnsi="宋体" w:hint="eastAsia"/>
          <w:sz w:val="24"/>
          <w:szCs w:val="24"/>
        </w:rPr>
        <w:t>分、常州市一等奖</w:t>
      </w:r>
      <w:r w:rsidRPr="00166C94">
        <w:rPr>
          <w:rFonts w:ascii="宋体" w:hAnsi="宋体"/>
          <w:sz w:val="24"/>
          <w:szCs w:val="24"/>
        </w:rPr>
        <w:t>5</w:t>
      </w:r>
      <w:r w:rsidRPr="00166C94">
        <w:rPr>
          <w:rFonts w:ascii="宋体" w:hAnsi="宋体" w:hint="eastAsia"/>
          <w:sz w:val="24"/>
          <w:szCs w:val="24"/>
        </w:rPr>
        <w:t>分、金坛区一等奖</w:t>
      </w:r>
      <w:r w:rsidRPr="00166C94">
        <w:rPr>
          <w:rFonts w:ascii="宋体" w:hAnsi="宋体"/>
          <w:sz w:val="24"/>
          <w:szCs w:val="24"/>
        </w:rPr>
        <w:t>2.5</w:t>
      </w:r>
      <w:r w:rsidRPr="00166C94">
        <w:rPr>
          <w:rFonts w:ascii="宋体" w:hAnsi="宋体" w:hint="eastAsia"/>
          <w:sz w:val="24"/>
          <w:szCs w:val="24"/>
        </w:rPr>
        <w:t>分</w:t>
      </w:r>
      <w:r w:rsidRPr="00166C94">
        <w:rPr>
          <w:rFonts w:ascii="宋体"/>
          <w:sz w:val="24"/>
          <w:szCs w:val="24"/>
        </w:rPr>
        <w:t>,</w:t>
      </w:r>
      <w:r w:rsidRPr="00166C94">
        <w:rPr>
          <w:rFonts w:ascii="宋体" w:hAnsi="宋体" w:hint="eastAsia"/>
          <w:sz w:val="24"/>
          <w:szCs w:val="24"/>
        </w:rPr>
        <w:t>等级分差为</w:t>
      </w:r>
      <w:r w:rsidRPr="00166C94">
        <w:rPr>
          <w:rFonts w:ascii="宋体" w:hAnsi="宋体"/>
          <w:sz w:val="24"/>
          <w:szCs w:val="24"/>
        </w:rPr>
        <w:t>1.5</w:t>
      </w:r>
      <w:r w:rsidRPr="00166C94">
        <w:rPr>
          <w:rFonts w:ascii="宋体" w:hAnsi="宋体" w:hint="eastAsia"/>
          <w:sz w:val="24"/>
          <w:szCs w:val="24"/>
        </w:rPr>
        <w:t>分，多人指导的则平分）；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教师个人或指导学生参加江苏省、常州市创新、创业大赛获奖（得分</w:t>
      </w:r>
      <w:r w:rsidRPr="00166C94">
        <w:rPr>
          <w:rFonts w:ascii="宋体" w:hAnsi="宋体"/>
          <w:sz w:val="24"/>
          <w:szCs w:val="24"/>
        </w:rPr>
        <w:t>——</w:t>
      </w:r>
      <w:r w:rsidRPr="00166C94">
        <w:rPr>
          <w:rFonts w:ascii="宋体" w:hAnsi="宋体" w:hint="eastAsia"/>
          <w:sz w:val="24"/>
          <w:szCs w:val="24"/>
        </w:rPr>
        <w:t>省级</w:t>
      </w:r>
      <w:r w:rsidRPr="00166C94">
        <w:rPr>
          <w:rFonts w:ascii="宋体" w:hAnsi="宋体"/>
          <w:sz w:val="24"/>
          <w:szCs w:val="24"/>
        </w:rPr>
        <w:t>5</w:t>
      </w:r>
      <w:r w:rsidRPr="00166C94">
        <w:rPr>
          <w:rFonts w:ascii="宋体" w:hAnsi="宋体" w:hint="eastAsia"/>
          <w:sz w:val="24"/>
          <w:szCs w:val="24"/>
        </w:rPr>
        <w:t>分、常州市级</w:t>
      </w:r>
      <w:r w:rsidRPr="00166C94">
        <w:rPr>
          <w:rFonts w:ascii="宋体" w:hAnsi="宋体"/>
          <w:sz w:val="24"/>
          <w:szCs w:val="24"/>
        </w:rPr>
        <w:t>3.5</w:t>
      </w:r>
      <w:r w:rsidRPr="00166C94">
        <w:rPr>
          <w:rFonts w:ascii="宋体" w:hAnsi="宋体" w:hint="eastAsia"/>
          <w:sz w:val="24"/>
          <w:szCs w:val="24"/>
        </w:rPr>
        <w:t>分</w:t>
      </w:r>
      <w:r w:rsidRPr="00166C94">
        <w:rPr>
          <w:rFonts w:ascii="宋体" w:hAnsi="宋体"/>
          <w:sz w:val="24"/>
          <w:szCs w:val="24"/>
        </w:rPr>
        <w:t xml:space="preserve">, </w:t>
      </w:r>
      <w:r w:rsidRPr="00166C94">
        <w:rPr>
          <w:rFonts w:ascii="宋体" w:hAnsi="宋体" w:hint="eastAsia"/>
          <w:sz w:val="24"/>
          <w:szCs w:val="24"/>
        </w:rPr>
        <w:t>等级分差为</w:t>
      </w:r>
      <w:r w:rsidRPr="00166C94">
        <w:rPr>
          <w:rFonts w:ascii="宋体" w:hAnsi="宋体"/>
          <w:sz w:val="24"/>
          <w:szCs w:val="24"/>
        </w:rPr>
        <w:t>1.5</w:t>
      </w:r>
      <w:r w:rsidRPr="00166C94">
        <w:rPr>
          <w:rFonts w:ascii="宋体" w:hAnsi="宋体" w:hint="eastAsia"/>
          <w:sz w:val="24"/>
          <w:szCs w:val="24"/>
        </w:rPr>
        <w:t>分，多人指导的则平分）；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教师个人或指导学生参加全国、江苏省、常州市文明风采大赛获奖（得分</w:t>
      </w:r>
      <w:r w:rsidRPr="00166C94">
        <w:rPr>
          <w:rFonts w:ascii="宋体" w:hAnsi="宋体"/>
          <w:sz w:val="24"/>
          <w:szCs w:val="24"/>
        </w:rPr>
        <w:t>——</w:t>
      </w:r>
      <w:r w:rsidRPr="00166C94">
        <w:rPr>
          <w:rFonts w:ascii="宋体" w:hAnsi="宋体" w:hint="eastAsia"/>
          <w:sz w:val="24"/>
          <w:szCs w:val="24"/>
        </w:rPr>
        <w:t>省及省级以上</w:t>
      </w:r>
      <w:r w:rsidRPr="00166C94">
        <w:rPr>
          <w:rFonts w:ascii="宋体" w:hAnsi="宋体"/>
          <w:sz w:val="24"/>
          <w:szCs w:val="24"/>
        </w:rPr>
        <w:t>3</w:t>
      </w:r>
      <w:r w:rsidRPr="00166C94">
        <w:rPr>
          <w:rFonts w:ascii="宋体" w:hAnsi="宋体" w:hint="eastAsia"/>
          <w:sz w:val="24"/>
          <w:szCs w:val="24"/>
        </w:rPr>
        <w:t>分、常州市级</w:t>
      </w:r>
      <w:r w:rsidRPr="00166C94">
        <w:rPr>
          <w:rFonts w:ascii="宋体" w:hAnsi="宋体"/>
          <w:sz w:val="24"/>
          <w:szCs w:val="24"/>
        </w:rPr>
        <w:t>2</w:t>
      </w:r>
      <w:r w:rsidRPr="00166C94">
        <w:rPr>
          <w:rFonts w:ascii="宋体" w:hAnsi="宋体" w:hint="eastAsia"/>
          <w:sz w:val="24"/>
          <w:szCs w:val="24"/>
        </w:rPr>
        <w:t>分</w:t>
      </w:r>
      <w:r w:rsidRPr="00166C94">
        <w:rPr>
          <w:rFonts w:ascii="宋体" w:hAnsi="宋体"/>
          <w:sz w:val="24"/>
          <w:szCs w:val="24"/>
        </w:rPr>
        <w:t xml:space="preserve">, </w:t>
      </w:r>
      <w:r w:rsidRPr="00166C94">
        <w:rPr>
          <w:rFonts w:ascii="宋体" w:hAnsi="宋体" w:hint="eastAsia"/>
          <w:sz w:val="24"/>
          <w:szCs w:val="24"/>
        </w:rPr>
        <w:t>等级分差为</w:t>
      </w:r>
      <w:r w:rsidRPr="00166C94">
        <w:rPr>
          <w:rFonts w:ascii="宋体" w:hAnsi="宋体"/>
          <w:sz w:val="24"/>
          <w:szCs w:val="24"/>
        </w:rPr>
        <w:t>1</w:t>
      </w:r>
      <w:r w:rsidRPr="00166C94">
        <w:rPr>
          <w:rFonts w:ascii="宋体" w:hAnsi="宋体" w:hint="eastAsia"/>
          <w:sz w:val="24"/>
          <w:szCs w:val="24"/>
        </w:rPr>
        <w:t>分，多人指导的则平分）；</w:t>
      </w:r>
    </w:p>
    <w:p w:rsidR="00DF6E3B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教师参加国家、江苏省、常州市、金坛区教育教学类基本功大赛（学校选派）获奖（得分</w:t>
      </w:r>
      <w:r w:rsidRPr="00166C94">
        <w:rPr>
          <w:rFonts w:ascii="宋体" w:hAnsi="宋体"/>
          <w:sz w:val="24"/>
          <w:szCs w:val="24"/>
        </w:rPr>
        <w:t>——</w:t>
      </w:r>
      <w:r w:rsidRPr="00166C94">
        <w:rPr>
          <w:rFonts w:ascii="宋体" w:hAnsi="宋体" w:hint="eastAsia"/>
          <w:sz w:val="24"/>
          <w:szCs w:val="24"/>
        </w:rPr>
        <w:t>国家级</w:t>
      </w:r>
      <w:r w:rsidRPr="00166C94">
        <w:rPr>
          <w:rFonts w:ascii="宋体" w:hAnsi="宋体"/>
          <w:sz w:val="24"/>
          <w:szCs w:val="24"/>
        </w:rPr>
        <w:t>15</w:t>
      </w:r>
      <w:r w:rsidRPr="00166C94">
        <w:rPr>
          <w:rFonts w:ascii="宋体" w:hAnsi="宋体" w:hint="eastAsia"/>
          <w:sz w:val="24"/>
          <w:szCs w:val="24"/>
        </w:rPr>
        <w:t>分、省级</w:t>
      </w:r>
      <w:r w:rsidRPr="00166C94">
        <w:rPr>
          <w:rFonts w:ascii="宋体" w:hAnsi="宋体"/>
          <w:sz w:val="24"/>
          <w:szCs w:val="24"/>
        </w:rPr>
        <w:t>10</w:t>
      </w:r>
      <w:r w:rsidRPr="00166C94">
        <w:rPr>
          <w:rFonts w:ascii="宋体" w:hAnsi="宋体" w:hint="eastAsia"/>
          <w:sz w:val="24"/>
          <w:szCs w:val="24"/>
        </w:rPr>
        <w:t>分、常州市级</w:t>
      </w:r>
      <w:r w:rsidRPr="00166C94">
        <w:rPr>
          <w:rFonts w:ascii="宋体" w:hAnsi="宋体"/>
          <w:sz w:val="24"/>
          <w:szCs w:val="24"/>
        </w:rPr>
        <w:t>6</w:t>
      </w:r>
      <w:r w:rsidRPr="00166C94">
        <w:rPr>
          <w:rFonts w:ascii="宋体" w:hAnsi="宋体" w:hint="eastAsia"/>
          <w:sz w:val="24"/>
          <w:szCs w:val="24"/>
        </w:rPr>
        <w:t>分</w:t>
      </w:r>
      <w:r w:rsidRPr="00166C94">
        <w:rPr>
          <w:rFonts w:ascii="宋体" w:hAnsi="宋体"/>
          <w:sz w:val="24"/>
          <w:szCs w:val="24"/>
        </w:rPr>
        <w:t xml:space="preserve">, </w:t>
      </w:r>
      <w:r w:rsidRPr="00166C94">
        <w:rPr>
          <w:rFonts w:ascii="宋体" w:hAnsi="宋体" w:hint="eastAsia"/>
          <w:sz w:val="24"/>
          <w:szCs w:val="24"/>
        </w:rPr>
        <w:t>金坛区级为</w:t>
      </w:r>
      <w:r w:rsidRPr="00166C94">
        <w:rPr>
          <w:rFonts w:ascii="宋体" w:hAnsi="宋体"/>
          <w:sz w:val="24"/>
          <w:szCs w:val="24"/>
        </w:rPr>
        <w:t>3</w:t>
      </w:r>
      <w:r w:rsidRPr="00166C94">
        <w:rPr>
          <w:rFonts w:ascii="宋体" w:hAnsi="宋体" w:hint="eastAsia"/>
          <w:sz w:val="24"/>
          <w:szCs w:val="24"/>
        </w:rPr>
        <w:t>分，等级分差为</w:t>
      </w:r>
      <w:r w:rsidRPr="00166C94">
        <w:rPr>
          <w:rFonts w:ascii="宋体" w:hAnsi="宋体"/>
          <w:sz w:val="24"/>
          <w:szCs w:val="24"/>
        </w:rPr>
        <w:t>2</w:t>
      </w:r>
      <w:r w:rsidRPr="00166C94">
        <w:rPr>
          <w:rFonts w:ascii="宋体" w:hAnsi="宋体" w:hint="eastAsia"/>
          <w:sz w:val="24"/>
          <w:szCs w:val="24"/>
        </w:rPr>
        <w:t>分）；</w:t>
      </w:r>
      <w:r w:rsidRPr="00166C94">
        <w:rPr>
          <w:rFonts w:ascii="宋体" w:hAnsi="宋体"/>
          <w:sz w:val="24"/>
          <w:szCs w:val="24"/>
        </w:rPr>
        <w:t xml:space="preserve"> </w:t>
      </w: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/>
          <w:b/>
          <w:sz w:val="24"/>
          <w:szCs w:val="24"/>
        </w:rPr>
        <w:t>2</w:t>
      </w:r>
      <w:r>
        <w:rPr>
          <w:rFonts w:ascii="黑体" w:eastAsia="黑体" w:hAnsi="宋体" w:hint="eastAsia"/>
          <w:b/>
          <w:sz w:val="24"/>
          <w:szCs w:val="24"/>
        </w:rPr>
        <w:t>．</w:t>
      </w:r>
      <w:r w:rsidRPr="00166C94">
        <w:rPr>
          <w:rFonts w:ascii="黑体" w:eastAsia="黑体" w:hAnsi="宋体" w:hint="eastAsia"/>
          <w:b/>
          <w:sz w:val="24"/>
          <w:szCs w:val="24"/>
        </w:rPr>
        <w:t>德育荣誉（得分</w:t>
      </w:r>
      <w:r w:rsidRPr="00166C94">
        <w:rPr>
          <w:rFonts w:ascii="黑体" w:eastAsia="黑体" w:hAnsi="宋体"/>
          <w:b/>
          <w:sz w:val="24"/>
          <w:szCs w:val="24"/>
        </w:rPr>
        <w:t>—</w:t>
      </w:r>
      <w:r w:rsidRPr="00166C94">
        <w:rPr>
          <w:rFonts w:ascii="黑体" w:eastAsia="黑体" w:hAnsi="宋体" w:hint="eastAsia"/>
          <w:b/>
          <w:sz w:val="24"/>
          <w:szCs w:val="24"/>
        </w:rPr>
        <w:t>省级</w:t>
      </w:r>
      <w:r w:rsidRPr="00166C94">
        <w:rPr>
          <w:rFonts w:ascii="黑体" w:eastAsia="黑体" w:hAnsi="宋体"/>
          <w:b/>
          <w:sz w:val="24"/>
          <w:szCs w:val="24"/>
        </w:rPr>
        <w:t>7.5</w:t>
      </w:r>
      <w:r w:rsidRPr="00166C94">
        <w:rPr>
          <w:rFonts w:ascii="黑体" w:eastAsia="黑体" w:hAnsi="宋体" w:hint="eastAsia"/>
          <w:b/>
          <w:sz w:val="24"/>
          <w:szCs w:val="24"/>
        </w:rPr>
        <w:t>分、常州市级</w:t>
      </w:r>
      <w:r w:rsidRPr="00166C94">
        <w:rPr>
          <w:rFonts w:ascii="黑体" w:eastAsia="黑体" w:hAnsi="宋体"/>
          <w:b/>
          <w:sz w:val="24"/>
          <w:szCs w:val="24"/>
        </w:rPr>
        <w:t>5</w:t>
      </w:r>
      <w:r w:rsidRPr="00166C94">
        <w:rPr>
          <w:rFonts w:ascii="黑体" w:eastAsia="黑体" w:hAnsi="宋体" w:hint="eastAsia"/>
          <w:b/>
          <w:sz w:val="24"/>
          <w:szCs w:val="24"/>
        </w:rPr>
        <w:t>分、金坛区级</w:t>
      </w:r>
      <w:r w:rsidRPr="00166C94">
        <w:rPr>
          <w:rFonts w:ascii="黑体" w:eastAsia="黑体" w:hAnsi="宋体"/>
          <w:b/>
          <w:sz w:val="24"/>
          <w:szCs w:val="24"/>
        </w:rPr>
        <w:t>2.5</w:t>
      </w:r>
      <w:r w:rsidRPr="00166C94">
        <w:rPr>
          <w:rFonts w:ascii="黑体" w:eastAsia="黑体" w:hAnsi="宋体" w:hint="eastAsia"/>
          <w:b/>
          <w:sz w:val="24"/>
          <w:szCs w:val="24"/>
        </w:rPr>
        <w:t>分）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1</w:t>
      </w:r>
      <w:r w:rsidRPr="00166C94">
        <w:rPr>
          <w:rFonts w:ascii="宋体" w:hAnsi="宋体" w:hint="eastAsia"/>
          <w:sz w:val="24"/>
          <w:szCs w:val="24"/>
        </w:rPr>
        <w:t>教师被评为江苏省、常州市、金坛区优秀班主任；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教师担任班主任的班级被评为江苏省、常州市、金坛区先进班集体；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教师个人被评为江苏省、常州市、金坛区德育先进个人；</w:t>
      </w: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/>
          <w:b/>
          <w:sz w:val="24"/>
          <w:szCs w:val="24"/>
        </w:rPr>
        <w:t>3</w:t>
      </w:r>
      <w:r>
        <w:rPr>
          <w:rFonts w:ascii="黑体" w:eastAsia="黑体" w:hAnsi="宋体" w:hint="eastAsia"/>
          <w:b/>
          <w:sz w:val="24"/>
          <w:szCs w:val="24"/>
        </w:rPr>
        <w:t>．</w:t>
      </w:r>
      <w:r w:rsidRPr="00166C94">
        <w:rPr>
          <w:rFonts w:ascii="黑体" w:eastAsia="黑体" w:hAnsi="宋体" w:hint="eastAsia"/>
          <w:b/>
          <w:sz w:val="24"/>
          <w:szCs w:val="24"/>
        </w:rPr>
        <w:t>党内荣誉（得分</w:t>
      </w:r>
      <w:r w:rsidRPr="00166C94">
        <w:rPr>
          <w:rFonts w:ascii="黑体" w:eastAsia="黑体" w:hAnsi="宋体"/>
          <w:b/>
          <w:sz w:val="24"/>
          <w:szCs w:val="24"/>
        </w:rPr>
        <w:t>—</w:t>
      </w:r>
      <w:r w:rsidRPr="00166C94">
        <w:rPr>
          <w:rFonts w:ascii="黑体" w:eastAsia="黑体" w:hAnsi="宋体" w:hint="eastAsia"/>
          <w:b/>
          <w:sz w:val="24"/>
          <w:szCs w:val="24"/>
        </w:rPr>
        <w:t>省级</w:t>
      </w:r>
      <w:r w:rsidRPr="00166C94">
        <w:rPr>
          <w:rFonts w:ascii="黑体" w:eastAsia="黑体" w:hAnsi="宋体"/>
          <w:b/>
          <w:sz w:val="24"/>
          <w:szCs w:val="24"/>
        </w:rPr>
        <w:t>7.5</w:t>
      </w:r>
      <w:r w:rsidRPr="00166C94">
        <w:rPr>
          <w:rFonts w:ascii="黑体" w:eastAsia="黑体" w:hAnsi="宋体" w:hint="eastAsia"/>
          <w:b/>
          <w:sz w:val="24"/>
          <w:szCs w:val="24"/>
        </w:rPr>
        <w:t>分、常州市级</w:t>
      </w:r>
      <w:r w:rsidRPr="00166C94">
        <w:rPr>
          <w:rFonts w:ascii="黑体" w:eastAsia="黑体" w:hAnsi="宋体"/>
          <w:b/>
          <w:sz w:val="24"/>
          <w:szCs w:val="24"/>
        </w:rPr>
        <w:t>5</w:t>
      </w:r>
      <w:r w:rsidRPr="00166C94">
        <w:rPr>
          <w:rFonts w:ascii="黑体" w:eastAsia="黑体" w:hAnsi="宋体" w:hint="eastAsia"/>
          <w:b/>
          <w:sz w:val="24"/>
          <w:szCs w:val="24"/>
        </w:rPr>
        <w:t>分、金坛区级</w:t>
      </w:r>
      <w:r w:rsidRPr="00166C94">
        <w:rPr>
          <w:rFonts w:ascii="黑体" w:eastAsia="黑体" w:hAnsi="宋体"/>
          <w:b/>
          <w:sz w:val="24"/>
          <w:szCs w:val="24"/>
        </w:rPr>
        <w:t>2.5</w:t>
      </w:r>
      <w:r w:rsidRPr="00166C94">
        <w:rPr>
          <w:rFonts w:ascii="黑体" w:eastAsia="黑体" w:hAnsi="宋体" w:hint="eastAsia"/>
          <w:b/>
          <w:sz w:val="24"/>
          <w:szCs w:val="24"/>
        </w:rPr>
        <w:t>分）</w:t>
      </w:r>
    </w:p>
    <w:p w:rsidR="00DF6E3B" w:rsidRPr="00166C94" w:rsidRDefault="00DF6E3B" w:rsidP="002B2877">
      <w:pPr>
        <w:snapToGrid w:val="0"/>
        <w:spacing w:line="560" w:lineRule="exact"/>
        <w:ind w:firstLineChars="100" w:firstLine="31680"/>
        <w:rPr>
          <w:rFonts w:ascii="宋体"/>
          <w:sz w:val="24"/>
          <w:szCs w:val="24"/>
        </w:rPr>
      </w:pPr>
      <w:r w:rsidRPr="00166C94">
        <w:rPr>
          <w:rFonts w:ascii="宋体" w:hAnsi="宋体" w:hint="eastAsia"/>
          <w:sz w:val="24"/>
          <w:szCs w:val="24"/>
        </w:rPr>
        <w:t>教师个人被评为江苏省、常州市、金坛区先进党员；</w:t>
      </w: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/>
          <w:b/>
          <w:sz w:val="24"/>
          <w:szCs w:val="24"/>
        </w:rPr>
        <w:t>4</w:t>
      </w:r>
      <w:r>
        <w:rPr>
          <w:rFonts w:ascii="黑体" w:eastAsia="黑体" w:hAnsi="宋体" w:hint="eastAsia"/>
          <w:b/>
          <w:sz w:val="24"/>
          <w:szCs w:val="24"/>
        </w:rPr>
        <w:t>．</w:t>
      </w:r>
      <w:r w:rsidRPr="00166C94">
        <w:rPr>
          <w:rFonts w:ascii="黑体" w:eastAsia="黑体" w:hAnsi="宋体" w:hint="eastAsia"/>
          <w:b/>
          <w:sz w:val="24"/>
          <w:szCs w:val="24"/>
        </w:rPr>
        <w:t>工会荣誉（得分</w:t>
      </w:r>
      <w:r w:rsidRPr="00166C94">
        <w:rPr>
          <w:rFonts w:ascii="黑体" w:eastAsia="黑体" w:hAnsi="宋体"/>
          <w:b/>
          <w:sz w:val="24"/>
          <w:szCs w:val="24"/>
        </w:rPr>
        <w:t>—</w:t>
      </w:r>
      <w:r w:rsidRPr="00166C94">
        <w:rPr>
          <w:rFonts w:ascii="黑体" w:eastAsia="黑体" w:hAnsi="宋体" w:hint="eastAsia"/>
          <w:b/>
          <w:sz w:val="24"/>
          <w:szCs w:val="24"/>
        </w:rPr>
        <w:t>省级</w:t>
      </w:r>
      <w:r w:rsidRPr="00166C94">
        <w:rPr>
          <w:rFonts w:ascii="黑体" w:eastAsia="黑体" w:hAnsi="宋体"/>
          <w:b/>
          <w:sz w:val="24"/>
          <w:szCs w:val="24"/>
        </w:rPr>
        <w:t>5</w:t>
      </w:r>
      <w:r w:rsidRPr="00166C94">
        <w:rPr>
          <w:rFonts w:ascii="黑体" w:eastAsia="黑体" w:hAnsi="宋体" w:hint="eastAsia"/>
          <w:b/>
          <w:sz w:val="24"/>
          <w:szCs w:val="24"/>
        </w:rPr>
        <w:t>分、常州市级</w:t>
      </w:r>
      <w:r w:rsidRPr="00166C94">
        <w:rPr>
          <w:rFonts w:ascii="黑体" w:eastAsia="黑体" w:hAnsi="宋体"/>
          <w:b/>
          <w:sz w:val="24"/>
          <w:szCs w:val="24"/>
        </w:rPr>
        <w:t>3</w:t>
      </w:r>
      <w:r w:rsidRPr="00166C94">
        <w:rPr>
          <w:rFonts w:ascii="黑体" w:eastAsia="黑体" w:hAnsi="宋体" w:hint="eastAsia"/>
          <w:b/>
          <w:sz w:val="24"/>
          <w:szCs w:val="24"/>
        </w:rPr>
        <w:t>分、金坛区级</w:t>
      </w:r>
      <w:r w:rsidRPr="00166C94">
        <w:rPr>
          <w:rFonts w:ascii="黑体" w:eastAsia="黑体" w:hAnsi="宋体"/>
          <w:b/>
          <w:sz w:val="24"/>
          <w:szCs w:val="24"/>
        </w:rPr>
        <w:t>1</w:t>
      </w:r>
      <w:r w:rsidRPr="00166C94">
        <w:rPr>
          <w:rFonts w:ascii="黑体" w:eastAsia="黑体" w:hAnsi="宋体" w:hint="eastAsia"/>
          <w:b/>
          <w:sz w:val="24"/>
          <w:szCs w:val="24"/>
        </w:rPr>
        <w:t>分）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教师个人被工会评为江苏省、常州市、金坛区先进个人；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教师个人被工会评为江苏省、常州市、金坛区单项先进个人分值减半。</w:t>
      </w:r>
    </w:p>
    <w:p w:rsidR="00DF6E3B" w:rsidRPr="00166C94" w:rsidRDefault="00DF6E3B" w:rsidP="00222CF0">
      <w:pPr>
        <w:snapToGrid w:val="0"/>
        <w:spacing w:line="560" w:lineRule="exact"/>
        <w:rPr>
          <w:rFonts w:ascii="黑体" w:eastAsia="黑体" w:hAnsi="宋体"/>
          <w:b/>
          <w:sz w:val="24"/>
          <w:szCs w:val="24"/>
        </w:rPr>
      </w:pPr>
      <w:r>
        <w:rPr>
          <w:rFonts w:ascii="黑体" w:eastAsia="黑体" w:hAnsi="宋体"/>
          <w:b/>
          <w:sz w:val="24"/>
          <w:szCs w:val="24"/>
        </w:rPr>
        <w:t>5</w:t>
      </w:r>
      <w:r>
        <w:rPr>
          <w:rFonts w:ascii="黑体" w:eastAsia="黑体" w:hAnsi="宋体" w:hint="eastAsia"/>
          <w:b/>
          <w:sz w:val="24"/>
          <w:szCs w:val="24"/>
        </w:rPr>
        <w:t>．</w:t>
      </w:r>
      <w:r w:rsidRPr="00166C94">
        <w:rPr>
          <w:rFonts w:ascii="黑体" w:eastAsia="黑体" w:hAnsi="宋体" w:hint="eastAsia"/>
          <w:b/>
          <w:sz w:val="24"/>
          <w:szCs w:val="24"/>
        </w:rPr>
        <w:t>共青团荣誉（得分</w:t>
      </w:r>
      <w:r w:rsidRPr="00166C94">
        <w:rPr>
          <w:rFonts w:ascii="黑体" w:eastAsia="黑体" w:hAnsi="宋体"/>
          <w:b/>
          <w:sz w:val="24"/>
          <w:szCs w:val="24"/>
        </w:rPr>
        <w:t>—</w:t>
      </w:r>
      <w:r w:rsidRPr="00166C94">
        <w:rPr>
          <w:rFonts w:ascii="黑体" w:eastAsia="黑体" w:hAnsi="宋体" w:hint="eastAsia"/>
          <w:b/>
          <w:sz w:val="24"/>
          <w:szCs w:val="24"/>
        </w:rPr>
        <w:t>省级</w:t>
      </w:r>
      <w:r w:rsidRPr="00166C94">
        <w:rPr>
          <w:rFonts w:ascii="黑体" w:eastAsia="黑体" w:hAnsi="宋体"/>
          <w:b/>
          <w:sz w:val="24"/>
          <w:szCs w:val="24"/>
        </w:rPr>
        <w:t>5</w:t>
      </w:r>
      <w:r w:rsidRPr="00166C94">
        <w:rPr>
          <w:rFonts w:ascii="黑体" w:eastAsia="黑体" w:hAnsi="宋体" w:hint="eastAsia"/>
          <w:b/>
          <w:sz w:val="24"/>
          <w:szCs w:val="24"/>
        </w:rPr>
        <w:t>分、常州市级</w:t>
      </w:r>
      <w:r w:rsidRPr="00166C94">
        <w:rPr>
          <w:rFonts w:ascii="黑体" w:eastAsia="黑体" w:hAnsi="宋体"/>
          <w:b/>
          <w:sz w:val="24"/>
          <w:szCs w:val="24"/>
        </w:rPr>
        <w:t>3</w:t>
      </w:r>
      <w:r w:rsidRPr="00166C94">
        <w:rPr>
          <w:rFonts w:ascii="黑体" w:eastAsia="黑体" w:hAnsi="宋体" w:hint="eastAsia"/>
          <w:b/>
          <w:sz w:val="24"/>
          <w:szCs w:val="24"/>
        </w:rPr>
        <w:t>分、金坛区级</w:t>
      </w:r>
      <w:r w:rsidRPr="00166C94">
        <w:rPr>
          <w:rFonts w:ascii="黑体" w:eastAsia="黑体" w:hAnsi="宋体"/>
          <w:b/>
          <w:sz w:val="24"/>
          <w:szCs w:val="24"/>
        </w:rPr>
        <w:t>1</w:t>
      </w:r>
      <w:r w:rsidRPr="00166C94">
        <w:rPr>
          <w:rFonts w:ascii="黑体" w:eastAsia="黑体" w:hAnsi="宋体" w:hint="eastAsia"/>
          <w:b/>
          <w:sz w:val="24"/>
          <w:szCs w:val="24"/>
        </w:rPr>
        <w:t>分）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教师个人被团评为江苏省、常州市、金坛区工作先进个人；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Pr="00166C94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Pr="00166C94">
        <w:rPr>
          <w:rFonts w:ascii="宋体" w:hAnsi="宋体" w:hint="eastAsia"/>
          <w:sz w:val="24"/>
          <w:szCs w:val="24"/>
        </w:rPr>
        <w:t>班级团支部获得的江苏省、常州市、金坛区集体性荣誉。</w:t>
      </w:r>
    </w:p>
    <w:p w:rsidR="00DF6E3B" w:rsidRPr="00166C94" w:rsidRDefault="00DF6E3B" w:rsidP="00222CF0">
      <w:pPr>
        <w:snapToGrid w:val="0"/>
        <w:spacing w:line="560" w:lineRule="exact"/>
        <w:rPr>
          <w:rFonts w:ascii="宋体"/>
          <w:sz w:val="24"/>
          <w:szCs w:val="24"/>
        </w:rPr>
      </w:pPr>
    </w:p>
    <w:p w:rsidR="00DF6E3B" w:rsidRPr="00166C94" w:rsidRDefault="00DF6E3B" w:rsidP="002B2877">
      <w:pPr>
        <w:snapToGrid w:val="0"/>
        <w:spacing w:line="560" w:lineRule="exact"/>
        <w:ind w:firstLineChars="200" w:firstLine="31680"/>
        <w:rPr>
          <w:rFonts w:ascii="黑体" w:eastAsia="黑体" w:hAnsi="宋体"/>
          <w:b/>
          <w:sz w:val="24"/>
          <w:szCs w:val="24"/>
        </w:rPr>
      </w:pPr>
      <w:r w:rsidRPr="00166C94">
        <w:rPr>
          <w:rFonts w:ascii="黑体" w:eastAsia="黑体" w:hAnsi="宋体" w:hint="eastAsia"/>
          <w:b/>
          <w:sz w:val="24"/>
          <w:szCs w:val="24"/>
        </w:rPr>
        <w:t>备注</w:t>
      </w:r>
      <w:r w:rsidRPr="00166C94">
        <w:rPr>
          <w:rFonts w:ascii="黑体" w:eastAsia="黑体" w:hAnsi="宋体"/>
          <w:b/>
          <w:sz w:val="24"/>
          <w:szCs w:val="24"/>
        </w:rPr>
        <w:t>:</w:t>
      </w:r>
    </w:p>
    <w:p w:rsidR="00DF6E3B" w:rsidRPr="00166C94" w:rsidRDefault="00DF6E3B" w:rsidP="002B2877">
      <w:pPr>
        <w:snapToGrid w:val="0"/>
        <w:spacing w:line="560" w:lineRule="exact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166C94">
        <w:rPr>
          <w:rFonts w:ascii="宋体" w:hAnsi="宋体" w:hint="eastAsia"/>
          <w:sz w:val="24"/>
          <w:szCs w:val="24"/>
        </w:rPr>
        <w:t>开大系统、城职院的荣誉则在参照以上标准时降一级执行</w:t>
      </w:r>
      <w:bookmarkStart w:id="0" w:name="_GoBack"/>
      <w:bookmarkEnd w:id="0"/>
      <w:r w:rsidRPr="00166C94">
        <w:rPr>
          <w:rFonts w:ascii="宋体" w:hAnsi="宋体" w:hint="eastAsia"/>
          <w:sz w:val="24"/>
          <w:szCs w:val="24"/>
        </w:rPr>
        <w:t>（如省级获奖则相当常州市级</w:t>
      </w:r>
      <w:r w:rsidRPr="00166C94">
        <w:rPr>
          <w:rFonts w:ascii="宋体" w:hAnsi="宋体"/>
          <w:sz w:val="24"/>
          <w:szCs w:val="24"/>
        </w:rPr>
        <w:t>)</w:t>
      </w:r>
      <w:r w:rsidRPr="00166C94">
        <w:rPr>
          <w:rFonts w:ascii="宋体" w:hAnsi="宋体" w:hint="eastAsia"/>
          <w:sz w:val="24"/>
          <w:szCs w:val="24"/>
        </w:rPr>
        <w:t>；</w:t>
      </w:r>
    </w:p>
    <w:p w:rsidR="00DF6E3B" w:rsidRPr="00166C94" w:rsidRDefault="00DF6E3B" w:rsidP="002B2877">
      <w:pPr>
        <w:snapToGrid w:val="0"/>
        <w:spacing w:line="560" w:lineRule="exact"/>
        <w:ind w:firstLineChars="200" w:firstLine="316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．</w:t>
      </w:r>
      <w:r w:rsidRPr="00166C94">
        <w:rPr>
          <w:rFonts w:ascii="宋体" w:hAnsi="宋体" w:hint="eastAsia"/>
          <w:sz w:val="24"/>
          <w:szCs w:val="24"/>
        </w:rPr>
        <w:t>此“教职员工</w:t>
      </w:r>
      <w:r>
        <w:rPr>
          <w:rFonts w:ascii="宋体" w:hAnsi="宋体" w:hint="eastAsia"/>
          <w:sz w:val="24"/>
          <w:szCs w:val="24"/>
        </w:rPr>
        <w:t>奖励性</w:t>
      </w:r>
      <w:r w:rsidRPr="00166C94">
        <w:rPr>
          <w:rFonts w:ascii="宋体" w:hAnsi="宋体" w:hint="eastAsia"/>
          <w:sz w:val="24"/>
          <w:szCs w:val="24"/>
        </w:rPr>
        <w:t>荣誉计分办法（试行稿）”经江苏省金坛中等专业学校教职工代表大会通过后执行；</w:t>
      </w:r>
      <w:r w:rsidRPr="00166C94">
        <w:rPr>
          <w:rFonts w:ascii="宋体" w:hAnsi="宋体"/>
          <w:sz w:val="24"/>
          <w:szCs w:val="24"/>
        </w:rPr>
        <w:t xml:space="preserve"> </w:t>
      </w:r>
    </w:p>
    <w:p w:rsidR="00DF6E3B" w:rsidRPr="00166C94" w:rsidRDefault="00DF6E3B" w:rsidP="00222CF0">
      <w:pPr>
        <w:spacing w:line="560" w:lineRule="exact"/>
        <w:rPr>
          <w:rFonts w:ascii="宋体"/>
          <w:sz w:val="24"/>
          <w:szCs w:val="24"/>
        </w:rPr>
      </w:pPr>
      <w:r w:rsidRPr="00166C94"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．</w:t>
      </w:r>
      <w:r w:rsidRPr="00166C94">
        <w:rPr>
          <w:rFonts w:ascii="宋体" w:hAnsi="宋体" w:hint="eastAsia"/>
          <w:sz w:val="24"/>
          <w:szCs w:val="24"/>
        </w:rPr>
        <w:t>“教职员工</w:t>
      </w:r>
      <w:r>
        <w:rPr>
          <w:rFonts w:ascii="宋体" w:hAnsi="宋体" w:hint="eastAsia"/>
          <w:sz w:val="24"/>
          <w:szCs w:val="24"/>
        </w:rPr>
        <w:t>奖励性</w:t>
      </w:r>
      <w:r w:rsidRPr="00166C94">
        <w:rPr>
          <w:rFonts w:ascii="宋体" w:hAnsi="宋体" w:hint="eastAsia"/>
          <w:sz w:val="24"/>
          <w:szCs w:val="24"/>
        </w:rPr>
        <w:t>荣誉计分办法（试行稿）”最终解释权归“专业技术岗位等级评定领导小组”。</w:t>
      </w:r>
    </w:p>
    <w:p w:rsidR="00DF6E3B" w:rsidRPr="00861455" w:rsidRDefault="00DF6E3B">
      <w:pPr>
        <w:rPr>
          <w:rFonts w:ascii="宋体"/>
          <w:b/>
          <w:sz w:val="28"/>
          <w:szCs w:val="28"/>
        </w:rPr>
      </w:pPr>
    </w:p>
    <w:sectPr w:rsidR="00DF6E3B" w:rsidRPr="00861455" w:rsidSect="00222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2113" w:h="15309" w:orient="landscape" w:code="502"/>
      <w:pgMar w:top="1558" w:right="1440" w:bottom="1134" w:left="1440" w:header="851" w:footer="992" w:gutter="0"/>
      <w:cols w:num="2" w:space="1647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3B" w:rsidRDefault="00DF6E3B" w:rsidP="00A719A8">
      <w:r>
        <w:separator/>
      </w:r>
    </w:p>
  </w:endnote>
  <w:endnote w:type="continuationSeparator" w:id="0">
    <w:p w:rsidR="00DF6E3B" w:rsidRDefault="00DF6E3B" w:rsidP="00A7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3B" w:rsidRDefault="00DF6E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3B" w:rsidRDefault="00DF6E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3B" w:rsidRDefault="00DF6E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3B" w:rsidRDefault="00DF6E3B" w:rsidP="00A719A8">
      <w:r>
        <w:separator/>
      </w:r>
    </w:p>
  </w:footnote>
  <w:footnote w:type="continuationSeparator" w:id="0">
    <w:p w:rsidR="00DF6E3B" w:rsidRDefault="00DF6E3B" w:rsidP="00A7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3B" w:rsidRDefault="00DF6E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3B" w:rsidRDefault="00DF6E3B" w:rsidP="0086145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3B" w:rsidRDefault="00DF6E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A8C"/>
    <w:rsid w:val="00001BBB"/>
    <w:rsid w:val="00033EE3"/>
    <w:rsid w:val="00035F64"/>
    <w:rsid w:val="00041B54"/>
    <w:rsid w:val="000443D7"/>
    <w:rsid w:val="00044EE0"/>
    <w:rsid w:val="00050C5A"/>
    <w:rsid w:val="0006506A"/>
    <w:rsid w:val="0008192F"/>
    <w:rsid w:val="00084157"/>
    <w:rsid w:val="00085859"/>
    <w:rsid w:val="000A17B7"/>
    <w:rsid w:val="000C3DEA"/>
    <w:rsid w:val="000D14BB"/>
    <w:rsid w:val="000E3296"/>
    <w:rsid w:val="0010098B"/>
    <w:rsid w:val="00110768"/>
    <w:rsid w:val="001111B3"/>
    <w:rsid w:val="001150F6"/>
    <w:rsid w:val="00122566"/>
    <w:rsid w:val="00126FBD"/>
    <w:rsid w:val="00131D52"/>
    <w:rsid w:val="001348E2"/>
    <w:rsid w:val="001416AB"/>
    <w:rsid w:val="001436A1"/>
    <w:rsid w:val="001557DD"/>
    <w:rsid w:val="00157BA3"/>
    <w:rsid w:val="00166C94"/>
    <w:rsid w:val="00167198"/>
    <w:rsid w:val="00167480"/>
    <w:rsid w:val="00171CF9"/>
    <w:rsid w:val="00171E0B"/>
    <w:rsid w:val="00183A91"/>
    <w:rsid w:val="00186A49"/>
    <w:rsid w:val="00186F0C"/>
    <w:rsid w:val="001A0BD3"/>
    <w:rsid w:val="001A20CB"/>
    <w:rsid w:val="001A2113"/>
    <w:rsid w:val="001A47A0"/>
    <w:rsid w:val="001A5660"/>
    <w:rsid w:val="001B144A"/>
    <w:rsid w:val="001B3F8D"/>
    <w:rsid w:val="001B6441"/>
    <w:rsid w:val="001C4B0F"/>
    <w:rsid w:val="001C70E7"/>
    <w:rsid w:val="001D3602"/>
    <w:rsid w:val="001E292B"/>
    <w:rsid w:val="00201F50"/>
    <w:rsid w:val="00202EBA"/>
    <w:rsid w:val="00220C21"/>
    <w:rsid w:val="00222CF0"/>
    <w:rsid w:val="0022686D"/>
    <w:rsid w:val="00227496"/>
    <w:rsid w:val="002313EE"/>
    <w:rsid w:val="002322AB"/>
    <w:rsid w:val="00240721"/>
    <w:rsid w:val="00240B4A"/>
    <w:rsid w:val="00250055"/>
    <w:rsid w:val="00255D14"/>
    <w:rsid w:val="00263ABA"/>
    <w:rsid w:val="0027518D"/>
    <w:rsid w:val="002832D7"/>
    <w:rsid w:val="00287D9E"/>
    <w:rsid w:val="0029108A"/>
    <w:rsid w:val="00291383"/>
    <w:rsid w:val="002916B8"/>
    <w:rsid w:val="00297017"/>
    <w:rsid w:val="002971E0"/>
    <w:rsid w:val="00297B2F"/>
    <w:rsid w:val="002B2877"/>
    <w:rsid w:val="002B3C4D"/>
    <w:rsid w:val="002B4438"/>
    <w:rsid w:val="002C4312"/>
    <w:rsid w:val="002C74A7"/>
    <w:rsid w:val="002E272B"/>
    <w:rsid w:val="002E34AA"/>
    <w:rsid w:val="002F5EAE"/>
    <w:rsid w:val="00301517"/>
    <w:rsid w:val="0030417E"/>
    <w:rsid w:val="00350BBB"/>
    <w:rsid w:val="00357171"/>
    <w:rsid w:val="00362267"/>
    <w:rsid w:val="00373D64"/>
    <w:rsid w:val="00376F97"/>
    <w:rsid w:val="003826EA"/>
    <w:rsid w:val="00392A8C"/>
    <w:rsid w:val="0039456C"/>
    <w:rsid w:val="003A2661"/>
    <w:rsid w:val="003A3900"/>
    <w:rsid w:val="003A6358"/>
    <w:rsid w:val="003B335C"/>
    <w:rsid w:val="003C4ECC"/>
    <w:rsid w:val="003C5F32"/>
    <w:rsid w:val="003E2627"/>
    <w:rsid w:val="003E4A10"/>
    <w:rsid w:val="003E69E6"/>
    <w:rsid w:val="003F3A32"/>
    <w:rsid w:val="00401E6B"/>
    <w:rsid w:val="0040722F"/>
    <w:rsid w:val="00410D58"/>
    <w:rsid w:val="00415D70"/>
    <w:rsid w:val="00426C64"/>
    <w:rsid w:val="00431819"/>
    <w:rsid w:val="00433DAE"/>
    <w:rsid w:val="0044366E"/>
    <w:rsid w:val="00444D69"/>
    <w:rsid w:val="00451A07"/>
    <w:rsid w:val="0045283B"/>
    <w:rsid w:val="00457971"/>
    <w:rsid w:val="004613F3"/>
    <w:rsid w:val="0046204C"/>
    <w:rsid w:val="004650A0"/>
    <w:rsid w:val="0047131C"/>
    <w:rsid w:val="0047272D"/>
    <w:rsid w:val="0048088B"/>
    <w:rsid w:val="004840F0"/>
    <w:rsid w:val="004925ED"/>
    <w:rsid w:val="004A039D"/>
    <w:rsid w:val="004A66D2"/>
    <w:rsid w:val="004B4243"/>
    <w:rsid w:val="004C03F9"/>
    <w:rsid w:val="004C0678"/>
    <w:rsid w:val="004D0046"/>
    <w:rsid w:val="004D06B0"/>
    <w:rsid w:val="004E22BB"/>
    <w:rsid w:val="004E6177"/>
    <w:rsid w:val="004F01C0"/>
    <w:rsid w:val="004F4FD9"/>
    <w:rsid w:val="00517DBA"/>
    <w:rsid w:val="00521157"/>
    <w:rsid w:val="0052322F"/>
    <w:rsid w:val="005338A0"/>
    <w:rsid w:val="00535E30"/>
    <w:rsid w:val="0054467D"/>
    <w:rsid w:val="005536F2"/>
    <w:rsid w:val="0056135D"/>
    <w:rsid w:val="005804E4"/>
    <w:rsid w:val="00587D91"/>
    <w:rsid w:val="0059034E"/>
    <w:rsid w:val="005A6E75"/>
    <w:rsid w:val="005B0199"/>
    <w:rsid w:val="005B5575"/>
    <w:rsid w:val="005C4C97"/>
    <w:rsid w:val="005C7A04"/>
    <w:rsid w:val="005D00BD"/>
    <w:rsid w:val="005D6D23"/>
    <w:rsid w:val="005E1844"/>
    <w:rsid w:val="005F0D80"/>
    <w:rsid w:val="005F2727"/>
    <w:rsid w:val="005F3B58"/>
    <w:rsid w:val="006050FA"/>
    <w:rsid w:val="006123E6"/>
    <w:rsid w:val="006174F2"/>
    <w:rsid w:val="006217D7"/>
    <w:rsid w:val="00623C7F"/>
    <w:rsid w:val="006328E3"/>
    <w:rsid w:val="00632D72"/>
    <w:rsid w:val="00633A91"/>
    <w:rsid w:val="00645173"/>
    <w:rsid w:val="0064659A"/>
    <w:rsid w:val="00655713"/>
    <w:rsid w:val="00656F78"/>
    <w:rsid w:val="00670564"/>
    <w:rsid w:val="00676A82"/>
    <w:rsid w:val="00680B6D"/>
    <w:rsid w:val="00693E73"/>
    <w:rsid w:val="0069537D"/>
    <w:rsid w:val="006A15FE"/>
    <w:rsid w:val="006C21F7"/>
    <w:rsid w:val="006C510E"/>
    <w:rsid w:val="006C6CED"/>
    <w:rsid w:val="006C723B"/>
    <w:rsid w:val="006D034D"/>
    <w:rsid w:val="006D2B1E"/>
    <w:rsid w:val="006D33F9"/>
    <w:rsid w:val="006D62D1"/>
    <w:rsid w:val="006F4E7D"/>
    <w:rsid w:val="006F57D9"/>
    <w:rsid w:val="006F7127"/>
    <w:rsid w:val="006F767D"/>
    <w:rsid w:val="007027C2"/>
    <w:rsid w:val="00705B3D"/>
    <w:rsid w:val="0071131C"/>
    <w:rsid w:val="007214A9"/>
    <w:rsid w:val="00737E1C"/>
    <w:rsid w:val="007452FF"/>
    <w:rsid w:val="00747DA0"/>
    <w:rsid w:val="007521AF"/>
    <w:rsid w:val="00754EB6"/>
    <w:rsid w:val="0076085F"/>
    <w:rsid w:val="00766C3E"/>
    <w:rsid w:val="007913D4"/>
    <w:rsid w:val="0079504D"/>
    <w:rsid w:val="00795CFC"/>
    <w:rsid w:val="007A239B"/>
    <w:rsid w:val="007B0872"/>
    <w:rsid w:val="007B7FE8"/>
    <w:rsid w:val="007C377F"/>
    <w:rsid w:val="007C4C71"/>
    <w:rsid w:val="007F08A0"/>
    <w:rsid w:val="007F0C92"/>
    <w:rsid w:val="007F75E3"/>
    <w:rsid w:val="00815D9A"/>
    <w:rsid w:val="00825C99"/>
    <w:rsid w:val="00837C2C"/>
    <w:rsid w:val="00844C17"/>
    <w:rsid w:val="008457A0"/>
    <w:rsid w:val="00861455"/>
    <w:rsid w:val="008614DA"/>
    <w:rsid w:val="008623F6"/>
    <w:rsid w:val="00862D6A"/>
    <w:rsid w:val="00862FA7"/>
    <w:rsid w:val="00867840"/>
    <w:rsid w:val="00872F99"/>
    <w:rsid w:val="00876631"/>
    <w:rsid w:val="00877AC2"/>
    <w:rsid w:val="00882AC1"/>
    <w:rsid w:val="00882B72"/>
    <w:rsid w:val="008850CD"/>
    <w:rsid w:val="0088597B"/>
    <w:rsid w:val="008875D2"/>
    <w:rsid w:val="00892159"/>
    <w:rsid w:val="00895A46"/>
    <w:rsid w:val="008A1651"/>
    <w:rsid w:val="008A2D50"/>
    <w:rsid w:val="008B3AE3"/>
    <w:rsid w:val="008B6853"/>
    <w:rsid w:val="008B79E1"/>
    <w:rsid w:val="008C3DDA"/>
    <w:rsid w:val="008C6413"/>
    <w:rsid w:val="008C7275"/>
    <w:rsid w:val="008C76C1"/>
    <w:rsid w:val="008C7BCB"/>
    <w:rsid w:val="008D1CDC"/>
    <w:rsid w:val="008D4CD8"/>
    <w:rsid w:val="008E3C4C"/>
    <w:rsid w:val="008E61CC"/>
    <w:rsid w:val="008F333F"/>
    <w:rsid w:val="008F4292"/>
    <w:rsid w:val="00907D33"/>
    <w:rsid w:val="00907E73"/>
    <w:rsid w:val="00912EEB"/>
    <w:rsid w:val="009250F9"/>
    <w:rsid w:val="00931B84"/>
    <w:rsid w:val="00940E77"/>
    <w:rsid w:val="009422BB"/>
    <w:rsid w:val="00953EA2"/>
    <w:rsid w:val="00954EC3"/>
    <w:rsid w:val="00967189"/>
    <w:rsid w:val="0097270E"/>
    <w:rsid w:val="00972EF5"/>
    <w:rsid w:val="009737A6"/>
    <w:rsid w:val="00980346"/>
    <w:rsid w:val="009868EB"/>
    <w:rsid w:val="00995E63"/>
    <w:rsid w:val="009A526F"/>
    <w:rsid w:val="009B0D6F"/>
    <w:rsid w:val="009B7D04"/>
    <w:rsid w:val="009C0F7E"/>
    <w:rsid w:val="009C29E8"/>
    <w:rsid w:val="009E56ED"/>
    <w:rsid w:val="009F0C01"/>
    <w:rsid w:val="009F51D2"/>
    <w:rsid w:val="009F7D92"/>
    <w:rsid w:val="00A0234D"/>
    <w:rsid w:val="00A02495"/>
    <w:rsid w:val="00A041F1"/>
    <w:rsid w:val="00A065F4"/>
    <w:rsid w:val="00A10553"/>
    <w:rsid w:val="00A17EAF"/>
    <w:rsid w:val="00A23AC7"/>
    <w:rsid w:val="00A31941"/>
    <w:rsid w:val="00A319C0"/>
    <w:rsid w:val="00A32F19"/>
    <w:rsid w:val="00A33D78"/>
    <w:rsid w:val="00A45DC1"/>
    <w:rsid w:val="00A51C7E"/>
    <w:rsid w:val="00A61DB7"/>
    <w:rsid w:val="00A61EB2"/>
    <w:rsid w:val="00A62896"/>
    <w:rsid w:val="00A62AA7"/>
    <w:rsid w:val="00A634CE"/>
    <w:rsid w:val="00A6470C"/>
    <w:rsid w:val="00A6504F"/>
    <w:rsid w:val="00A719A8"/>
    <w:rsid w:val="00A72753"/>
    <w:rsid w:val="00A809F4"/>
    <w:rsid w:val="00A84639"/>
    <w:rsid w:val="00A87BB0"/>
    <w:rsid w:val="00A90E89"/>
    <w:rsid w:val="00AA1DFD"/>
    <w:rsid w:val="00AA476D"/>
    <w:rsid w:val="00AC3BC1"/>
    <w:rsid w:val="00AE0434"/>
    <w:rsid w:val="00AE4451"/>
    <w:rsid w:val="00AF2907"/>
    <w:rsid w:val="00B11804"/>
    <w:rsid w:val="00B1328B"/>
    <w:rsid w:val="00B16738"/>
    <w:rsid w:val="00B205E3"/>
    <w:rsid w:val="00B30281"/>
    <w:rsid w:val="00B35BBC"/>
    <w:rsid w:val="00B41853"/>
    <w:rsid w:val="00B46F70"/>
    <w:rsid w:val="00B52957"/>
    <w:rsid w:val="00B55106"/>
    <w:rsid w:val="00B56352"/>
    <w:rsid w:val="00B61D44"/>
    <w:rsid w:val="00B6355F"/>
    <w:rsid w:val="00B65003"/>
    <w:rsid w:val="00B66AD5"/>
    <w:rsid w:val="00B67EB4"/>
    <w:rsid w:val="00B7242A"/>
    <w:rsid w:val="00B77051"/>
    <w:rsid w:val="00B82716"/>
    <w:rsid w:val="00B92B51"/>
    <w:rsid w:val="00BA0464"/>
    <w:rsid w:val="00BA0E2F"/>
    <w:rsid w:val="00BD4D59"/>
    <w:rsid w:val="00BD602A"/>
    <w:rsid w:val="00BE6711"/>
    <w:rsid w:val="00BF2948"/>
    <w:rsid w:val="00BF4231"/>
    <w:rsid w:val="00C011D9"/>
    <w:rsid w:val="00C04508"/>
    <w:rsid w:val="00C06396"/>
    <w:rsid w:val="00C16959"/>
    <w:rsid w:val="00C17C8A"/>
    <w:rsid w:val="00C37031"/>
    <w:rsid w:val="00C4409D"/>
    <w:rsid w:val="00C5167C"/>
    <w:rsid w:val="00C6402A"/>
    <w:rsid w:val="00C704C7"/>
    <w:rsid w:val="00C71823"/>
    <w:rsid w:val="00C87E70"/>
    <w:rsid w:val="00C93EAB"/>
    <w:rsid w:val="00C94E64"/>
    <w:rsid w:val="00CA64F2"/>
    <w:rsid w:val="00CB0918"/>
    <w:rsid w:val="00CB2906"/>
    <w:rsid w:val="00CB2B2D"/>
    <w:rsid w:val="00CB4CDA"/>
    <w:rsid w:val="00CE59A4"/>
    <w:rsid w:val="00CF1CF7"/>
    <w:rsid w:val="00CF4794"/>
    <w:rsid w:val="00CF6D48"/>
    <w:rsid w:val="00CF71B1"/>
    <w:rsid w:val="00CF77E4"/>
    <w:rsid w:val="00D02B90"/>
    <w:rsid w:val="00D11D5C"/>
    <w:rsid w:val="00D15F18"/>
    <w:rsid w:val="00D17DE8"/>
    <w:rsid w:val="00D20606"/>
    <w:rsid w:val="00D26E0C"/>
    <w:rsid w:val="00D31DAB"/>
    <w:rsid w:val="00D4200D"/>
    <w:rsid w:val="00D446FC"/>
    <w:rsid w:val="00D51108"/>
    <w:rsid w:val="00D51A29"/>
    <w:rsid w:val="00D51C13"/>
    <w:rsid w:val="00D52AF6"/>
    <w:rsid w:val="00D533CE"/>
    <w:rsid w:val="00D56078"/>
    <w:rsid w:val="00D5680B"/>
    <w:rsid w:val="00D625E9"/>
    <w:rsid w:val="00D65F8F"/>
    <w:rsid w:val="00D66B5B"/>
    <w:rsid w:val="00D671CB"/>
    <w:rsid w:val="00D70602"/>
    <w:rsid w:val="00D71D8B"/>
    <w:rsid w:val="00D7242E"/>
    <w:rsid w:val="00D7407D"/>
    <w:rsid w:val="00D772FE"/>
    <w:rsid w:val="00D80326"/>
    <w:rsid w:val="00D80CA9"/>
    <w:rsid w:val="00D8158E"/>
    <w:rsid w:val="00D90C2E"/>
    <w:rsid w:val="00D9208E"/>
    <w:rsid w:val="00D95B7E"/>
    <w:rsid w:val="00D96FFA"/>
    <w:rsid w:val="00DA0CF7"/>
    <w:rsid w:val="00DA2C41"/>
    <w:rsid w:val="00DA63FC"/>
    <w:rsid w:val="00DA6840"/>
    <w:rsid w:val="00DC2FFE"/>
    <w:rsid w:val="00DC31FA"/>
    <w:rsid w:val="00DD01AB"/>
    <w:rsid w:val="00DD059B"/>
    <w:rsid w:val="00DD402D"/>
    <w:rsid w:val="00DD4F9A"/>
    <w:rsid w:val="00DD567A"/>
    <w:rsid w:val="00DE430C"/>
    <w:rsid w:val="00DE4C14"/>
    <w:rsid w:val="00DF3C79"/>
    <w:rsid w:val="00DF6E3B"/>
    <w:rsid w:val="00E04C85"/>
    <w:rsid w:val="00E41527"/>
    <w:rsid w:val="00E41A83"/>
    <w:rsid w:val="00E41B93"/>
    <w:rsid w:val="00E453E3"/>
    <w:rsid w:val="00E505D3"/>
    <w:rsid w:val="00E5683C"/>
    <w:rsid w:val="00E70ED5"/>
    <w:rsid w:val="00E83C72"/>
    <w:rsid w:val="00EA183A"/>
    <w:rsid w:val="00EA1EBE"/>
    <w:rsid w:val="00EB0AC6"/>
    <w:rsid w:val="00EB1FE4"/>
    <w:rsid w:val="00EB7CB1"/>
    <w:rsid w:val="00EC2CA4"/>
    <w:rsid w:val="00EC6461"/>
    <w:rsid w:val="00EF07A6"/>
    <w:rsid w:val="00EF084B"/>
    <w:rsid w:val="00EF347A"/>
    <w:rsid w:val="00EF4942"/>
    <w:rsid w:val="00EF63F3"/>
    <w:rsid w:val="00F0161C"/>
    <w:rsid w:val="00F0245A"/>
    <w:rsid w:val="00F16CAA"/>
    <w:rsid w:val="00F17616"/>
    <w:rsid w:val="00F24407"/>
    <w:rsid w:val="00F261AD"/>
    <w:rsid w:val="00F30277"/>
    <w:rsid w:val="00F31CC8"/>
    <w:rsid w:val="00F4778A"/>
    <w:rsid w:val="00F54A13"/>
    <w:rsid w:val="00F72BD5"/>
    <w:rsid w:val="00F739AD"/>
    <w:rsid w:val="00F747DD"/>
    <w:rsid w:val="00F920A0"/>
    <w:rsid w:val="00F92A73"/>
    <w:rsid w:val="00F95C03"/>
    <w:rsid w:val="00FA63D2"/>
    <w:rsid w:val="00FB742A"/>
    <w:rsid w:val="00FB7806"/>
    <w:rsid w:val="00FC2D54"/>
    <w:rsid w:val="00FC406A"/>
    <w:rsid w:val="00FC5BA2"/>
    <w:rsid w:val="00FC6683"/>
    <w:rsid w:val="00FD6B86"/>
    <w:rsid w:val="00FD7EE2"/>
    <w:rsid w:val="00FF1FC0"/>
    <w:rsid w:val="00FF2201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9A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19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1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19A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22C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17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1</Pages>
  <Words>154</Words>
  <Characters>884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78</cp:revision>
  <cp:lastPrinted>2015-07-08T09:04:00Z</cp:lastPrinted>
  <dcterms:created xsi:type="dcterms:W3CDTF">2015-06-25T02:02:00Z</dcterms:created>
  <dcterms:modified xsi:type="dcterms:W3CDTF">2015-07-10T12:21:00Z</dcterms:modified>
</cp:coreProperties>
</file>